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9E" w:rsidRPr="007C6F9E" w:rsidRDefault="007C6F9E" w:rsidP="007C6F9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</w:rPr>
      </w:pPr>
      <w:r w:rsidRPr="007C6F9E">
        <w:rPr>
          <w:rFonts w:ascii="Arial" w:eastAsia="Times New Roman" w:hAnsi="Arial" w:cs="Arial"/>
          <w:b/>
          <w:bCs/>
          <w:color w:val="2D2D2D"/>
          <w:spacing w:val="2"/>
          <w:kern w:val="36"/>
          <w:sz w:val="46"/>
          <w:szCs w:val="46"/>
        </w:rPr>
        <w:t>О центральных органах Российской Федерации, ответственных за реализацию положений Конвенции Организации Объединенных Наций против коррупции, касающихся взаимной правовой помощи</w:t>
      </w:r>
    </w:p>
    <w:p w:rsidR="007C6F9E" w:rsidRPr="007C6F9E" w:rsidRDefault="007C6F9E" w:rsidP="007C6F9E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</w:rPr>
      </w:pP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УКАЗ</w:t>
      </w: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</w: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ПРЕЗИДЕНТА РОССИЙСКОЙ ФЕДЕРАЦИИ</w:t>
      </w: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</w: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</w: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О центральных органах Российской Федерации, ответственных за реализацию положений</w:t>
      </w:r>
      <w:r w:rsidRPr="007C6F9E">
        <w:rPr>
          <w:rFonts w:ascii="Arial" w:eastAsia="Times New Roman" w:hAnsi="Arial" w:cs="Arial"/>
          <w:color w:val="3C3C3C"/>
          <w:spacing w:val="2"/>
          <w:sz w:val="31"/>
        </w:rPr>
        <w:t> </w:t>
      </w:r>
      <w:hyperlink r:id="rId4" w:history="1">
        <w:r w:rsidRPr="007C6F9E">
          <w:rPr>
            <w:rFonts w:ascii="Arial" w:eastAsia="Times New Roman" w:hAnsi="Arial" w:cs="Arial"/>
            <w:color w:val="00466E"/>
            <w:spacing w:val="2"/>
            <w:sz w:val="31"/>
            <w:u w:val="single"/>
          </w:rPr>
          <w:t>Конвенции Организации Объединенных Наций против коррупции</w:t>
        </w:r>
      </w:hyperlink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t>, касающихся взаимной правовой помощи</w:t>
      </w:r>
      <w:r w:rsidRPr="007C6F9E">
        <w:rPr>
          <w:rFonts w:ascii="Arial" w:eastAsia="Times New Roman" w:hAnsi="Arial" w:cs="Arial"/>
          <w:color w:val="3C3C3C"/>
          <w:spacing w:val="2"/>
          <w:sz w:val="31"/>
          <w:szCs w:val="31"/>
        </w:rPr>
        <w:br/>
        <w:t>          </w:t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В целях реализации положений</w:t>
      </w:r>
      <w:r w:rsidRPr="007C6F9E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5" w:history="1">
        <w:r w:rsidRPr="007C6F9E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пункта 13 статьи 46 Конвенции Организации Объединенных Наций против коррупции от 31 октября 2003 г</w:t>
        </w:r>
      </w:hyperlink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постановляю:</w:t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1. Установить, что центральными органами Российской Федерации, ответственными за реализацию положений</w:t>
      </w:r>
      <w:r w:rsidRPr="007C6F9E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6" w:history="1">
        <w:r w:rsidRPr="007C6F9E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Конвенции Организации Объединенных Наций против коррупции от 31 октября 2003 г</w:t>
        </w:r>
      </w:hyperlink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., касающихся взаимной правовой помощи, являются: Министерство юстиции Российской Федерации - по гражданско-правовым вопросам, включая гражданско-правовые аспекты уголовных дел; Генеральная прокуратура Российской Федерации - по иным вопросам взаимной правовой помощи.</w:t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2. Министерству иностранных дел Российской Федерации уведомить Генерального секретаря Организации Объединенных Наций о решении, изложенном в</w:t>
      </w:r>
      <w:r w:rsidRPr="007C6F9E">
        <w:rPr>
          <w:rFonts w:ascii="Arial" w:eastAsia="Times New Roman" w:hAnsi="Arial" w:cs="Arial"/>
          <w:color w:val="2D2D2D"/>
          <w:spacing w:val="2"/>
          <w:sz w:val="21"/>
        </w:rPr>
        <w:t> </w:t>
      </w:r>
      <w:hyperlink r:id="rId7" w:history="1">
        <w:r w:rsidRPr="007C6F9E">
          <w:rPr>
            <w:rFonts w:ascii="Arial" w:eastAsia="Times New Roman" w:hAnsi="Arial" w:cs="Arial"/>
            <w:color w:val="00466E"/>
            <w:spacing w:val="2"/>
            <w:sz w:val="21"/>
            <w:u w:val="single"/>
          </w:rPr>
          <w:t>пункте 1 настоящего Указа</w:t>
        </w:r>
      </w:hyperlink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.</w:t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3. Настоящий Указ вступает в силу со дня его подписания.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7C6F9E" w:rsidRPr="007C6F9E" w:rsidRDefault="007C6F9E" w:rsidP="007C6F9E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Президент Российской Федерации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Д.Медведев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t>Москва, Кремль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18 декабря 2008 года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N 1799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</w:p>
    <w:p w:rsidR="007C6F9E" w:rsidRPr="007C6F9E" w:rsidRDefault="007C6F9E" w:rsidP="007C6F9E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lastRenderedPageBreak/>
        <w:br/>
        <w:t>Электронный текст документа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подготовлен ЗАО "Кодекс" и сверен по: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официальный электронный</w:t>
      </w:r>
      <w:r w:rsidRPr="007C6F9E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  <w:t>текст НТЦ "Система"</w:t>
      </w:r>
    </w:p>
    <w:p w:rsidR="001172EA" w:rsidRDefault="001172EA"/>
    <w:sectPr w:rsidR="00117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C6F9E"/>
    <w:rsid w:val="001172EA"/>
    <w:rsid w:val="007C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6F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6F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ertext">
    <w:name w:val="headertext"/>
    <w:basedOn w:val="a"/>
    <w:rsid w:val="007C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C6F9E"/>
  </w:style>
  <w:style w:type="character" w:styleId="a3">
    <w:name w:val="Hyperlink"/>
    <w:basedOn w:val="a0"/>
    <w:uiPriority w:val="99"/>
    <w:semiHidden/>
    <w:unhideWhenUsed/>
    <w:rsid w:val="007C6F9E"/>
    <w:rPr>
      <w:color w:val="0000FF"/>
      <w:u w:val="single"/>
    </w:rPr>
  </w:style>
  <w:style w:type="paragraph" w:customStyle="1" w:styleId="formattext">
    <w:name w:val="formattext"/>
    <w:basedOn w:val="a"/>
    <w:rsid w:val="007C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1341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14053" TargetMode="External"/><Relationship Id="rId5" Type="http://schemas.openxmlformats.org/officeDocument/2006/relationships/hyperlink" Target="http://docs.cntd.ru/document/901914053" TargetMode="External"/><Relationship Id="rId4" Type="http://schemas.openxmlformats.org/officeDocument/2006/relationships/hyperlink" Target="http://docs.cntd.ru/document/90191405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</cp:revision>
  <dcterms:created xsi:type="dcterms:W3CDTF">2016-11-04T10:12:00Z</dcterms:created>
  <dcterms:modified xsi:type="dcterms:W3CDTF">2016-11-04T10:12:00Z</dcterms:modified>
</cp:coreProperties>
</file>