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249FF" w:rsidRPr="00987229" w:rsidRDefault="007249FF" w:rsidP="007249FF">
      <w:pPr>
        <w:spacing w:after="0" w:line="240" w:lineRule="auto"/>
        <w:jc w:val="center"/>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 xml:space="preserve">БЮЛЛЕТЕНЬ </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ОРГАНОВ  МЕСТНОГО САМОУПРАВЛЕНИЯ</w:t>
      </w:r>
    </w:p>
    <w:p w:rsidR="007249FF" w:rsidRPr="00987229" w:rsidRDefault="007249FF" w:rsidP="007249FF">
      <w:pPr>
        <w:spacing w:after="0" w:line="240" w:lineRule="auto"/>
        <w:jc w:val="center"/>
        <w:rPr>
          <w:rFonts w:ascii="Times New Roman" w:hAnsi="Times New Roman" w:cs="Times New Roman"/>
          <w:i/>
          <w:imprint/>
          <w:sz w:val="72"/>
          <w:szCs w:val="72"/>
        </w:rPr>
      </w:pPr>
      <w:r w:rsidRPr="00987229">
        <w:rPr>
          <w:rFonts w:ascii="Times New Roman" w:hAnsi="Times New Roman" w:cs="Times New Roman"/>
          <w:sz w:val="72"/>
          <w:szCs w:val="72"/>
        </w:rPr>
        <w:t>ПАЛЕЦКОГО СЕЛЬСОВЕТА</w:t>
      </w:r>
    </w:p>
    <w:p w:rsidR="007249FF" w:rsidRPr="00987229" w:rsidRDefault="007249FF" w:rsidP="007249FF">
      <w:pPr>
        <w:spacing w:after="0" w:line="240" w:lineRule="auto"/>
        <w:rPr>
          <w:rFonts w:ascii="Times New Roman" w:hAnsi="Times New Roman" w:cs="Times New Roman"/>
        </w:rPr>
      </w:pPr>
    </w:p>
    <w:p w:rsidR="007249FF" w:rsidRPr="00987229" w:rsidRDefault="007249FF" w:rsidP="007249FF">
      <w:pPr>
        <w:tabs>
          <w:tab w:val="left" w:pos="2460"/>
        </w:tabs>
        <w:spacing w:after="0" w:line="240" w:lineRule="auto"/>
        <w:jc w:val="center"/>
        <w:rPr>
          <w:rFonts w:ascii="Times New Roman" w:hAnsi="Times New Roman" w:cs="Times New Roman"/>
          <w:sz w:val="72"/>
          <w:szCs w:val="72"/>
        </w:rPr>
      </w:pPr>
      <w:r w:rsidRPr="00987229">
        <w:rPr>
          <w:rFonts w:ascii="Times New Roman" w:hAnsi="Times New Roman" w:cs="Times New Roman"/>
          <w:sz w:val="72"/>
          <w:szCs w:val="72"/>
        </w:rPr>
        <w:t xml:space="preserve">№ </w:t>
      </w:r>
      <w:r w:rsidR="00C91D20">
        <w:rPr>
          <w:rFonts w:ascii="Times New Roman" w:hAnsi="Times New Roman" w:cs="Times New Roman"/>
          <w:color w:val="FF0000"/>
          <w:sz w:val="72"/>
          <w:szCs w:val="72"/>
        </w:rPr>
        <w:t>1</w:t>
      </w:r>
      <w:r w:rsidR="007E6587">
        <w:rPr>
          <w:rFonts w:ascii="Times New Roman" w:hAnsi="Times New Roman" w:cs="Times New Roman"/>
          <w:color w:val="FF0000"/>
          <w:sz w:val="72"/>
          <w:szCs w:val="72"/>
        </w:rPr>
        <w:t>2</w:t>
      </w:r>
      <w:r w:rsidRPr="00987229">
        <w:rPr>
          <w:rFonts w:ascii="Times New Roman" w:hAnsi="Times New Roman" w:cs="Times New Roman"/>
          <w:color w:val="FF0000"/>
          <w:sz w:val="72"/>
          <w:szCs w:val="72"/>
        </w:rPr>
        <w:t xml:space="preserve"> </w:t>
      </w:r>
      <w:r w:rsidRPr="00987229">
        <w:rPr>
          <w:rFonts w:ascii="Times New Roman" w:hAnsi="Times New Roman" w:cs="Times New Roman"/>
          <w:sz w:val="72"/>
          <w:szCs w:val="72"/>
        </w:rPr>
        <w:t>от</w:t>
      </w:r>
      <w:r w:rsidR="00521698">
        <w:rPr>
          <w:rFonts w:ascii="Times New Roman" w:hAnsi="Times New Roman" w:cs="Times New Roman"/>
          <w:sz w:val="72"/>
          <w:szCs w:val="72"/>
        </w:rPr>
        <w:t xml:space="preserve"> </w:t>
      </w:r>
      <w:r w:rsidR="007E6587">
        <w:rPr>
          <w:rFonts w:ascii="Times New Roman" w:hAnsi="Times New Roman" w:cs="Times New Roman"/>
          <w:color w:val="FF0000"/>
          <w:sz w:val="72"/>
          <w:szCs w:val="72"/>
        </w:rPr>
        <w:t>17.06</w:t>
      </w:r>
      <w:r w:rsidR="001A0266">
        <w:rPr>
          <w:rFonts w:ascii="Times New Roman" w:hAnsi="Times New Roman" w:cs="Times New Roman"/>
          <w:color w:val="FF0000"/>
          <w:sz w:val="72"/>
          <w:szCs w:val="72"/>
        </w:rPr>
        <w:t>.2020</w:t>
      </w: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spacing w:after="0" w:line="240" w:lineRule="auto"/>
        <w:rPr>
          <w:rFonts w:ascii="Times New Roman" w:hAnsi="Times New Roman" w:cs="Times New Roman"/>
          <w:sz w:val="72"/>
          <w:szCs w:val="72"/>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t>с.Палецкое</w:t>
      </w:r>
    </w:p>
    <w:p w:rsidR="007249FF" w:rsidRPr="00987229" w:rsidRDefault="007249FF" w:rsidP="007249FF">
      <w:pPr>
        <w:tabs>
          <w:tab w:val="left" w:pos="3690"/>
        </w:tabs>
        <w:spacing w:after="0" w:line="240" w:lineRule="auto"/>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p>
    <w:p w:rsidR="007249FF" w:rsidRPr="00987229" w:rsidRDefault="007249FF" w:rsidP="007249FF">
      <w:pPr>
        <w:tabs>
          <w:tab w:val="left" w:pos="3690"/>
        </w:tabs>
        <w:spacing w:after="0" w:line="240" w:lineRule="auto"/>
        <w:jc w:val="center"/>
        <w:rPr>
          <w:rFonts w:ascii="Times New Roman" w:hAnsi="Times New Roman" w:cs="Times New Roman"/>
          <w:sz w:val="36"/>
          <w:szCs w:val="36"/>
        </w:rPr>
      </w:pPr>
      <w:r w:rsidRPr="00987229">
        <w:rPr>
          <w:rFonts w:ascii="Times New Roman" w:hAnsi="Times New Roman" w:cs="Times New Roman"/>
          <w:sz w:val="36"/>
          <w:szCs w:val="36"/>
        </w:rPr>
        <w:lastRenderedPageBreak/>
        <w:t>РЕДАКЦИОННЫЙ  СОВЕТ</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Главный редактор:</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Калач  Владимир  Иванович –Глава  Палецкого сельсовета Баганского  района  Новосибирской  области</w:t>
      </w:r>
    </w:p>
    <w:p w:rsidR="007249FF" w:rsidRPr="00987229" w:rsidRDefault="007249FF" w:rsidP="007249FF">
      <w:pPr>
        <w:tabs>
          <w:tab w:val="left" w:pos="2700"/>
        </w:tabs>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Члены  редакционного совета:</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 </w:t>
      </w: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Вермиенко  Алефтина  Витальевна –</w:t>
      </w:r>
      <w:r>
        <w:rPr>
          <w:rFonts w:ascii="Times New Roman" w:hAnsi="Times New Roman" w:cs="Times New Roman"/>
          <w:sz w:val="36"/>
          <w:szCs w:val="36"/>
        </w:rPr>
        <w:t xml:space="preserve">специалист 1 разряда </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Пиструга  Ольга  Робертовна –</w:t>
      </w:r>
      <w:r w:rsidR="00171014">
        <w:rPr>
          <w:rFonts w:ascii="Times New Roman" w:hAnsi="Times New Roman" w:cs="Times New Roman"/>
          <w:sz w:val="36"/>
          <w:szCs w:val="36"/>
        </w:rPr>
        <w:t>специалист 1 разряда</w:t>
      </w:r>
      <w:r w:rsidRPr="00987229">
        <w:rPr>
          <w:rFonts w:ascii="Times New Roman" w:hAnsi="Times New Roman" w:cs="Times New Roman"/>
          <w:sz w:val="36"/>
          <w:szCs w:val="36"/>
        </w:rPr>
        <w:t xml:space="preserve"> Палецкого  сельсовета Баганского района Новосибирской области ,</w:t>
      </w:r>
    </w:p>
    <w:p w:rsidR="007249FF" w:rsidRPr="00987229" w:rsidRDefault="007249FF" w:rsidP="007249FF">
      <w:pPr>
        <w:spacing w:after="0" w:line="240" w:lineRule="auto"/>
        <w:jc w:val="both"/>
        <w:rPr>
          <w:rFonts w:ascii="Times New Roman" w:hAnsi="Times New Roman" w:cs="Times New Roman"/>
          <w:b/>
          <w:i/>
          <w:imprint/>
          <w:sz w:val="36"/>
          <w:szCs w:val="36"/>
        </w:rPr>
      </w:pPr>
    </w:p>
    <w:p w:rsidR="007249FF" w:rsidRPr="00987229" w:rsidRDefault="007249FF" w:rsidP="007249FF">
      <w:pPr>
        <w:spacing w:after="0" w:line="240" w:lineRule="auto"/>
        <w:jc w:val="both"/>
        <w:rPr>
          <w:rFonts w:ascii="Times New Roman" w:hAnsi="Times New Roman" w:cs="Times New Roman"/>
          <w:b/>
          <w:i/>
          <w:imprint/>
          <w:sz w:val="36"/>
          <w:szCs w:val="36"/>
        </w:rPr>
      </w:pPr>
      <w:r w:rsidRPr="00987229">
        <w:rPr>
          <w:rFonts w:ascii="Times New Roman" w:hAnsi="Times New Roman" w:cs="Times New Roman"/>
          <w:sz w:val="36"/>
          <w:szCs w:val="36"/>
        </w:rPr>
        <w:t xml:space="preserve">Герингер Галина  Николаевна –депутат Совета  депутатов Палецкого сельсовета  Баганского района Новосибирской области </w:t>
      </w:r>
    </w:p>
    <w:p w:rsidR="007249FF" w:rsidRPr="00987229" w:rsidRDefault="007249FF" w:rsidP="007249FF">
      <w:pPr>
        <w:spacing w:after="0" w:line="240" w:lineRule="auto"/>
        <w:rPr>
          <w:rFonts w:ascii="Times New Roman" w:hAnsi="Times New Roman" w:cs="Times New Roman"/>
          <w:sz w:val="36"/>
          <w:szCs w:val="36"/>
        </w:rPr>
      </w:pP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Учредитель  газеты  Администрации  Палецкого сельсовета  Баганского  района  Новосибирской  области </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Адрес  редакции и издателя  :   Октябрьская улица,№ 27,  Палецкое село, Баганского  района,  Новосибирской  области 632776</w:t>
      </w:r>
    </w:p>
    <w:p w:rsidR="007249FF" w:rsidRPr="00987229" w:rsidRDefault="007249FF" w:rsidP="007249FF">
      <w:pPr>
        <w:framePr w:hSpace="180" w:wrap="around" w:vAnchor="text" w:hAnchor="page" w:x="1696" w:y="203"/>
        <w:spacing w:after="0" w:line="240" w:lineRule="auto"/>
        <w:ind w:left="441"/>
        <w:jc w:val="both"/>
        <w:rPr>
          <w:rFonts w:ascii="Times New Roman" w:hAnsi="Times New Roman" w:cs="Times New Roman"/>
          <w:b/>
          <w:i/>
          <w:imprint/>
          <w:sz w:val="18"/>
          <w:szCs w:val="18"/>
        </w:rPr>
      </w:pPr>
      <w:r w:rsidRPr="00987229">
        <w:rPr>
          <w:rFonts w:ascii="Times New Roman" w:hAnsi="Times New Roman" w:cs="Times New Roman"/>
          <w:sz w:val="18"/>
          <w:szCs w:val="18"/>
        </w:rPr>
        <w:t xml:space="preserve">телефон 8(383)53-45-115 факс 8(383)53-45-308 E-mail: </w:t>
      </w:r>
      <w:r w:rsidRPr="00987229">
        <w:rPr>
          <w:rFonts w:ascii="Times New Roman" w:hAnsi="Times New Roman" w:cs="Times New Roman"/>
          <w:sz w:val="18"/>
          <w:szCs w:val="18"/>
          <w:lang w:val="en-US"/>
        </w:rPr>
        <w:t>pal</w:t>
      </w:r>
      <w:r w:rsidRPr="00987229">
        <w:rPr>
          <w:rFonts w:ascii="Times New Roman" w:hAnsi="Times New Roman" w:cs="Times New Roman"/>
          <w:sz w:val="18"/>
          <w:szCs w:val="18"/>
        </w:rPr>
        <w:t>_</w:t>
      </w:r>
      <w:r w:rsidRPr="00987229">
        <w:rPr>
          <w:rFonts w:ascii="Times New Roman" w:hAnsi="Times New Roman" w:cs="Times New Roman"/>
          <w:sz w:val="18"/>
          <w:szCs w:val="18"/>
          <w:lang w:val="en-US"/>
        </w:rPr>
        <w:t>amo</w:t>
      </w:r>
      <w:r w:rsidRPr="00987229">
        <w:rPr>
          <w:rFonts w:ascii="Times New Roman" w:hAnsi="Times New Roman" w:cs="Times New Roman"/>
          <w:sz w:val="18"/>
          <w:szCs w:val="18"/>
        </w:rPr>
        <w:t>@</w:t>
      </w:r>
      <w:r w:rsidRPr="00987229">
        <w:rPr>
          <w:rFonts w:ascii="Times New Roman" w:hAnsi="Times New Roman" w:cs="Times New Roman"/>
          <w:sz w:val="18"/>
          <w:szCs w:val="18"/>
          <w:lang w:val="en-US"/>
        </w:rPr>
        <w:t>mail</w:t>
      </w:r>
      <w:r w:rsidRPr="00987229">
        <w:rPr>
          <w:rFonts w:ascii="Times New Roman" w:hAnsi="Times New Roman" w:cs="Times New Roman"/>
          <w:sz w:val="18"/>
          <w:szCs w:val="18"/>
        </w:rPr>
        <w:t>.ru</w:t>
      </w:r>
    </w:p>
    <w:p w:rsidR="007249FF" w:rsidRPr="00987229" w:rsidRDefault="007249FF" w:rsidP="007249FF">
      <w:pPr>
        <w:framePr w:hSpace="180" w:wrap="around" w:vAnchor="text" w:hAnchor="page" w:x="1696" w:y="203"/>
        <w:spacing w:after="0" w:line="240" w:lineRule="auto"/>
        <w:rPr>
          <w:rFonts w:ascii="Times New Roman" w:hAnsi="Times New Roman" w:cs="Times New Roman"/>
          <w:b/>
          <w:i/>
          <w:imprint/>
          <w:sz w:val="18"/>
          <w:szCs w:val="18"/>
        </w:rPr>
      </w:pPr>
      <w:r w:rsidRPr="00987229">
        <w:rPr>
          <w:rFonts w:ascii="Times New Roman" w:hAnsi="Times New Roman" w:cs="Times New Roman"/>
          <w:sz w:val="18"/>
          <w:szCs w:val="18"/>
        </w:rPr>
        <w:t xml:space="preserve">           Главный  редактор  -Калач  Владимир Иванович</w:t>
      </w:r>
    </w:p>
    <w:p w:rsidR="007249FF" w:rsidRPr="00987229" w:rsidRDefault="007249FF" w:rsidP="007249FF">
      <w:pPr>
        <w:spacing w:after="0" w:line="240" w:lineRule="auto"/>
        <w:rPr>
          <w:rFonts w:ascii="Times New Roman" w:hAnsi="Times New Roman" w:cs="Times New Roman"/>
          <w:sz w:val="36"/>
          <w:szCs w:val="36"/>
        </w:rPr>
      </w:pPr>
      <w:r w:rsidRPr="00987229">
        <w:rPr>
          <w:rFonts w:ascii="Times New Roman" w:hAnsi="Times New Roman" w:cs="Times New Roman"/>
          <w:sz w:val="18"/>
          <w:szCs w:val="18"/>
        </w:rPr>
        <w:t xml:space="preserve">                               Тираж  10 экземпляров. Бесплатно</w:t>
      </w:r>
    </w:p>
    <w:p w:rsidR="007249FF" w:rsidRPr="00987229" w:rsidRDefault="007249FF" w:rsidP="007249FF">
      <w:pPr>
        <w:tabs>
          <w:tab w:val="left" w:pos="1785"/>
        </w:tabs>
        <w:spacing w:after="0" w:line="240" w:lineRule="auto"/>
        <w:rPr>
          <w:rFonts w:ascii="Times New Roman" w:hAnsi="Times New Roman" w:cs="Times New Roman"/>
          <w:sz w:val="24"/>
          <w:szCs w:val="24"/>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jc w:val="center"/>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987229" w:rsidRDefault="007249FF" w:rsidP="007249FF">
      <w:pPr>
        <w:tabs>
          <w:tab w:val="left" w:pos="1785"/>
        </w:tabs>
        <w:spacing w:after="0" w:line="240" w:lineRule="auto"/>
        <w:rPr>
          <w:rFonts w:ascii="Times New Roman" w:hAnsi="Times New Roman" w:cs="Times New Roman"/>
          <w:sz w:val="36"/>
          <w:szCs w:val="36"/>
        </w:rPr>
      </w:pP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r w:rsidRPr="00F56621">
        <w:rPr>
          <w:rFonts w:ascii="Times New Roman" w:hAnsi="Times New Roman" w:cs="Times New Roman"/>
          <w:sz w:val="32"/>
          <w:szCs w:val="32"/>
        </w:rPr>
        <w:t>СОДЕРЖАНИЕ</w:t>
      </w:r>
    </w:p>
    <w:p w:rsidR="007249FF" w:rsidRPr="00F56621" w:rsidRDefault="007249FF" w:rsidP="007249FF">
      <w:pPr>
        <w:tabs>
          <w:tab w:val="left" w:pos="1785"/>
        </w:tabs>
        <w:spacing w:after="0" w:line="240" w:lineRule="auto"/>
        <w:jc w:val="center"/>
        <w:rPr>
          <w:rFonts w:ascii="Times New Roman" w:hAnsi="Times New Roman" w:cs="Times New Roman"/>
          <w:sz w:val="32"/>
          <w:szCs w:val="32"/>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5580"/>
        <w:gridCol w:w="2074"/>
      </w:tblGrid>
      <w:tr w:rsidR="007249FF" w:rsidRPr="00F56621" w:rsidTr="008F559A">
        <w:tc>
          <w:tcPr>
            <w:tcW w:w="8613" w:type="dxa"/>
            <w:gridSpan w:val="3"/>
          </w:tcPr>
          <w:p w:rsidR="007249FF" w:rsidRPr="00F56621" w:rsidRDefault="007249FF" w:rsidP="008F559A">
            <w:pPr>
              <w:tabs>
                <w:tab w:val="left" w:pos="1785"/>
              </w:tabs>
              <w:spacing w:after="0" w:line="240" w:lineRule="auto"/>
              <w:jc w:val="center"/>
              <w:rPr>
                <w:rFonts w:ascii="Times New Roman" w:hAnsi="Times New Roman" w:cs="Times New Roman"/>
                <w:sz w:val="28"/>
                <w:szCs w:val="28"/>
              </w:rPr>
            </w:pPr>
            <w:r w:rsidRPr="00F56621">
              <w:rPr>
                <w:rFonts w:ascii="Times New Roman" w:hAnsi="Times New Roman" w:cs="Times New Roman"/>
                <w:sz w:val="28"/>
                <w:szCs w:val="28"/>
              </w:rPr>
              <w:t xml:space="preserve">Нормативно правовые акты </w:t>
            </w:r>
          </w:p>
          <w:p w:rsidR="007249FF" w:rsidRPr="00F56621" w:rsidRDefault="007249FF" w:rsidP="008F559A">
            <w:pPr>
              <w:tabs>
                <w:tab w:val="left" w:pos="1785"/>
              </w:tabs>
              <w:spacing w:after="0" w:line="240" w:lineRule="auto"/>
              <w:jc w:val="center"/>
              <w:rPr>
                <w:rFonts w:ascii="Times New Roman" w:hAnsi="Times New Roman" w:cs="Times New Roman"/>
                <w:sz w:val="20"/>
                <w:szCs w:val="20"/>
              </w:rPr>
            </w:pPr>
            <w:r w:rsidRPr="00F56621">
              <w:rPr>
                <w:rFonts w:ascii="Times New Roman" w:hAnsi="Times New Roman" w:cs="Times New Roman"/>
                <w:sz w:val="28"/>
                <w:szCs w:val="28"/>
              </w:rPr>
              <w:t>Палецкого сельсовета Баганского района Новосибирской области</w:t>
            </w:r>
          </w:p>
        </w:tc>
      </w:tr>
      <w:tr w:rsidR="007249FF" w:rsidRPr="00F56621" w:rsidTr="003E1838">
        <w:trPr>
          <w:trHeight w:val="660"/>
        </w:trPr>
        <w:tc>
          <w:tcPr>
            <w:tcW w:w="959" w:type="dxa"/>
          </w:tcPr>
          <w:p w:rsidR="007249FF" w:rsidRPr="00F56621" w:rsidRDefault="007249FF" w:rsidP="008F559A">
            <w:pPr>
              <w:tabs>
                <w:tab w:val="left" w:pos="1785"/>
              </w:tabs>
              <w:spacing w:after="0" w:line="240" w:lineRule="auto"/>
              <w:jc w:val="both"/>
              <w:rPr>
                <w:rFonts w:ascii="Times New Roman" w:hAnsi="Times New Roman" w:cs="Times New Roman"/>
                <w:sz w:val="20"/>
                <w:szCs w:val="20"/>
              </w:rPr>
            </w:pPr>
            <w:r w:rsidRPr="00F56621">
              <w:rPr>
                <w:rFonts w:ascii="Times New Roman" w:hAnsi="Times New Roman" w:cs="Times New Roman"/>
                <w:sz w:val="20"/>
                <w:szCs w:val="20"/>
              </w:rPr>
              <w:t>1</w:t>
            </w:r>
          </w:p>
          <w:p w:rsidR="007249FF" w:rsidRPr="00F56621" w:rsidRDefault="007249FF" w:rsidP="008F559A">
            <w:pPr>
              <w:tabs>
                <w:tab w:val="left" w:pos="1785"/>
              </w:tabs>
              <w:spacing w:after="0" w:line="240" w:lineRule="auto"/>
              <w:jc w:val="both"/>
              <w:rPr>
                <w:rFonts w:ascii="Times New Roman" w:hAnsi="Times New Roman" w:cs="Times New Roman"/>
                <w:sz w:val="20"/>
                <w:szCs w:val="20"/>
              </w:rPr>
            </w:pPr>
          </w:p>
        </w:tc>
        <w:tc>
          <w:tcPr>
            <w:tcW w:w="5580" w:type="dxa"/>
          </w:tcPr>
          <w:p w:rsidR="003E1838" w:rsidRPr="00F56621" w:rsidRDefault="007E6587" w:rsidP="000769DB">
            <w:pPr>
              <w:spacing w:after="0" w:line="240" w:lineRule="auto"/>
              <w:jc w:val="center"/>
              <w:rPr>
                <w:rFonts w:ascii="Times New Roman" w:hAnsi="Times New Roman" w:cs="Times New Roman"/>
                <w:b/>
                <w:sz w:val="52"/>
                <w:szCs w:val="52"/>
              </w:rPr>
            </w:pPr>
            <w:r>
              <w:rPr>
                <w:rFonts w:ascii="Times New Roman" w:hAnsi="Times New Roman" w:cs="Times New Roman"/>
                <w:b/>
                <w:sz w:val="52"/>
                <w:szCs w:val="52"/>
              </w:rPr>
              <w:t>РАСПОРЯЖЕНИЕ</w:t>
            </w:r>
          </w:p>
        </w:tc>
        <w:tc>
          <w:tcPr>
            <w:tcW w:w="2074" w:type="dxa"/>
          </w:tcPr>
          <w:p w:rsidR="007249FF" w:rsidRPr="00F56621" w:rsidRDefault="007249FF" w:rsidP="008F559A">
            <w:pPr>
              <w:spacing w:after="0" w:line="240" w:lineRule="auto"/>
              <w:jc w:val="center"/>
              <w:rPr>
                <w:rFonts w:ascii="Times New Roman" w:hAnsi="Times New Roman" w:cs="Times New Roman"/>
                <w:sz w:val="20"/>
                <w:szCs w:val="20"/>
              </w:rPr>
            </w:pPr>
            <w:r w:rsidRPr="00F56621">
              <w:rPr>
                <w:rFonts w:ascii="Times New Roman" w:hAnsi="Times New Roman" w:cs="Times New Roman"/>
                <w:sz w:val="20"/>
                <w:szCs w:val="20"/>
              </w:rPr>
              <w:t>4</w:t>
            </w:r>
          </w:p>
          <w:p w:rsidR="007249FF" w:rsidRPr="00F56621" w:rsidRDefault="007249FF" w:rsidP="008F559A">
            <w:pPr>
              <w:spacing w:after="0" w:line="240" w:lineRule="auto"/>
              <w:jc w:val="center"/>
              <w:rPr>
                <w:rFonts w:ascii="Times New Roman" w:hAnsi="Times New Roman" w:cs="Times New Roman"/>
                <w:sz w:val="20"/>
                <w:szCs w:val="20"/>
              </w:rPr>
            </w:pPr>
          </w:p>
        </w:tc>
      </w:tr>
    </w:tbl>
    <w:p w:rsidR="007249FF" w:rsidRPr="00F56621" w:rsidRDefault="007249FF"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pPr>
    </w:p>
    <w:p w:rsidR="00584795" w:rsidRPr="00F56621" w:rsidRDefault="00584795" w:rsidP="007249FF">
      <w:pPr>
        <w:spacing w:after="0" w:line="240" w:lineRule="auto"/>
        <w:rPr>
          <w:rFonts w:ascii="Times New Roman" w:hAnsi="Times New Roman" w:cs="Times New Roman"/>
          <w:b/>
          <w:u w:val="single"/>
        </w:rPr>
        <w:sectPr w:rsidR="00584795" w:rsidRPr="00F56621" w:rsidSect="008F559A">
          <w:headerReference w:type="default" r:id="rId8"/>
          <w:pgSz w:w="11906" w:h="16838"/>
          <w:pgMar w:top="1134" w:right="850" w:bottom="1418" w:left="1701" w:header="708" w:footer="708" w:gutter="0"/>
          <w:cols w:space="708"/>
          <w:titlePg/>
          <w:docGrid w:linePitch="360"/>
        </w:sectPr>
      </w:pPr>
    </w:p>
    <w:p w:rsidR="007F299C" w:rsidRPr="00F56621" w:rsidRDefault="007E6587" w:rsidP="00521698">
      <w:pPr>
        <w:spacing w:after="0" w:line="240" w:lineRule="auto"/>
        <w:jc w:val="both"/>
        <w:rPr>
          <w:rFonts w:ascii="Times New Roman" w:hAnsi="Times New Roman" w:cs="Times New Roman"/>
          <w:sz w:val="56"/>
          <w:szCs w:val="56"/>
          <w:u w:val="single"/>
        </w:rPr>
      </w:pPr>
      <w:r>
        <w:rPr>
          <w:rFonts w:ascii="Times New Roman" w:hAnsi="Times New Roman" w:cs="Times New Roman"/>
          <w:sz w:val="56"/>
          <w:szCs w:val="56"/>
          <w:u w:val="single"/>
        </w:rPr>
        <w:lastRenderedPageBreak/>
        <w:t>РАСПОРЯЖЕНИЕ</w:t>
      </w:r>
    </w:p>
    <w:p w:rsidR="007E6587" w:rsidRPr="007E6587" w:rsidRDefault="007E6587" w:rsidP="007E6587">
      <w:pPr>
        <w:spacing w:after="0"/>
        <w:jc w:val="center"/>
        <w:rPr>
          <w:rFonts w:ascii="Times New Roman" w:hAnsi="Times New Roman"/>
          <w:b/>
          <w:bCs/>
          <w:sz w:val="20"/>
          <w:szCs w:val="20"/>
        </w:rPr>
      </w:pPr>
      <w:r w:rsidRPr="007E6587">
        <w:rPr>
          <w:rFonts w:ascii="Times New Roman" w:hAnsi="Times New Roman"/>
          <w:b/>
          <w:bCs/>
          <w:sz w:val="20"/>
          <w:szCs w:val="20"/>
        </w:rPr>
        <w:t>АДМИНИСТРАЦИЯ</w:t>
      </w:r>
    </w:p>
    <w:p w:rsidR="007E6587" w:rsidRPr="007E6587" w:rsidRDefault="007E6587" w:rsidP="007E6587">
      <w:pPr>
        <w:spacing w:after="0"/>
        <w:jc w:val="center"/>
        <w:rPr>
          <w:rFonts w:ascii="Times New Roman" w:hAnsi="Times New Roman"/>
          <w:b/>
          <w:bCs/>
          <w:sz w:val="20"/>
          <w:szCs w:val="20"/>
        </w:rPr>
      </w:pPr>
      <w:r w:rsidRPr="007E6587">
        <w:rPr>
          <w:rFonts w:ascii="Times New Roman" w:hAnsi="Times New Roman"/>
          <w:b/>
          <w:bCs/>
          <w:sz w:val="20"/>
          <w:szCs w:val="20"/>
        </w:rPr>
        <w:t>ПАЛЕЦКОГО СЕЛЬСОВЕТА</w:t>
      </w:r>
    </w:p>
    <w:p w:rsidR="007E6587" w:rsidRPr="007E6587" w:rsidRDefault="007E6587" w:rsidP="007E6587">
      <w:pPr>
        <w:spacing w:after="0"/>
        <w:jc w:val="center"/>
        <w:rPr>
          <w:rFonts w:ascii="Times New Roman" w:hAnsi="Times New Roman"/>
          <w:b/>
          <w:bCs/>
          <w:sz w:val="20"/>
          <w:szCs w:val="20"/>
        </w:rPr>
      </w:pPr>
      <w:r w:rsidRPr="007E6587">
        <w:rPr>
          <w:rFonts w:ascii="Times New Roman" w:hAnsi="Times New Roman"/>
          <w:b/>
          <w:bCs/>
          <w:sz w:val="20"/>
          <w:szCs w:val="20"/>
        </w:rPr>
        <w:t>БАГАНСКОГО РАЙОНА</w:t>
      </w:r>
    </w:p>
    <w:p w:rsidR="007E6587" w:rsidRPr="007E6587" w:rsidRDefault="007E6587" w:rsidP="007E6587">
      <w:pPr>
        <w:spacing w:after="0"/>
        <w:jc w:val="center"/>
        <w:rPr>
          <w:rFonts w:ascii="Times New Roman" w:hAnsi="Times New Roman"/>
          <w:b/>
          <w:bCs/>
          <w:sz w:val="20"/>
          <w:szCs w:val="20"/>
        </w:rPr>
      </w:pPr>
      <w:r w:rsidRPr="007E6587">
        <w:rPr>
          <w:rFonts w:ascii="Times New Roman" w:hAnsi="Times New Roman"/>
          <w:b/>
          <w:bCs/>
          <w:sz w:val="20"/>
          <w:szCs w:val="20"/>
        </w:rPr>
        <w:t>НОВОСИБИРСКОЙ ОБЛАСТИ</w:t>
      </w:r>
    </w:p>
    <w:p w:rsidR="007E6587" w:rsidRPr="007E6587" w:rsidRDefault="007E6587" w:rsidP="007E6587">
      <w:pPr>
        <w:spacing w:before="240"/>
        <w:jc w:val="center"/>
        <w:rPr>
          <w:rFonts w:ascii="Times New Roman" w:hAnsi="Times New Roman"/>
          <w:b/>
          <w:bCs/>
          <w:sz w:val="20"/>
          <w:szCs w:val="20"/>
        </w:rPr>
      </w:pPr>
      <w:r w:rsidRPr="007E6587">
        <w:rPr>
          <w:rFonts w:ascii="Times New Roman" w:hAnsi="Times New Roman"/>
          <w:b/>
          <w:bCs/>
          <w:sz w:val="20"/>
          <w:szCs w:val="20"/>
        </w:rPr>
        <w:t>РАСПОРЯЖЕНИЕ</w:t>
      </w:r>
    </w:p>
    <w:p w:rsidR="007E6587" w:rsidRPr="007E6587" w:rsidRDefault="007E6587" w:rsidP="007E6587">
      <w:pPr>
        <w:spacing w:before="240"/>
        <w:jc w:val="center"/>
        <w:rPr>
          <w:rFonts w:ascii="Times New Roman" w:hAnsi="Times New Roman"/>
          <w:sz w:val="20"/>
          <w:szCs w:val="20"/>
        </w:rPr>
      </w:pPr>
      <w:r w:rsidRPr="007E6587">
        <w:rPr>
          <w:rFonts w:ascii="Times New Roman" w:hAnsi="Times New Roman"/>
          <w:sz w:val="20"/>
          <w:szCs w:val="20"/>
        </w:rPr>
        <w:t>15.06.2020                                          № 23-р</w:t>
      </w:r>
    </w:p>
    <w:p w:rsidR="007E6587" w:rsidRPr="007E6587" w:rsidRDefault="007E6587" w:rsidP="007E6587">
      <w:pPr>
        <w:spacing w:before="240"/>
        <w:jc w:val="center"/>
        <w:rPr>
          <w:rFonts w:ascii="Times New Roman" w:hAnsi="Times New Roman"/>
          <w:b/>
          <w:bCs/>
          <w:sz w:val="20"/>
          <w:szCs w:val="20"/>
        </w:rPr>
      </w:pPr>
      <w:r w:rsidRPr="007E6587">
        <w:rPr>
          <w:rFonts w:ascii="Times New Roman" w:hAnsi="Times New Roman"/>
          <w:sz w:val="20"/>
          <w:szCs w:val="20"/>
        </w:rPr>
        <w:t xml:space="preserve">с.Палецкое </w:t>
      </w:r>
    </w:p>
    <w:p w:rsidR="007E6587" w:rsidRPr="007E6587" w:rsidRDefault="007E6587" w:rsidP="007E6587">
      <w:pPr>
        <w:spacing w:after="0" w:line="240" w:lineRule="auto"/>
        <w:jc w:val="center"/>
        <w:rPr>
          <w:rFonts w:ascii="Times New Roman" w:hAnsi="Times New Roman"/>
          <w:sz w:val="20"/>
          <w:szCs w:val="20"/>
        </w:rPr>
      </w:pPr>
      <w:r w:rsidRPr="007E6587">
        <w:rPr>
          <w:rFonts w:ascii="Times New Roman" w:hAnsi="Times New Roman"/>
          <w:sz w:val="20"/>
          <w:szCs w:val="20"/>
        </w:rPr>
        <w:t>Об утверждении  Инструкции по организации работы</w:t>
      </w:r>
    </w:p>
    <w:p w:rsidR="007E6587" w:rsidRPr="007E6587" w:rsidRDefault="007E6587" w:rsidP="007E6587">
      <w:pPr>
        <w:spacing w:after="240"/>
        <w:jc w:val="center"/>
        <w:rPr>
          <w:rFonts w:ascii="Times New Roman" w:hAnsi="Times New Roman"/>
          <w:b/>
          <w:bCs/>
          <w:sz w:val="20"/>
          <w:szCs w:val="20"/>
        </w:rPr>
      </w:pPr>
      <w:r w:rsidRPr="007E6587">
        <w:rPr>
          <w:rFonts w:ascii="Times New Roman" w:hAnsi="Times New Roman"/>
          <w:sz w:val="20"/>
          <w:szCs w:val="20"/>
        </w:rPr>
        <w:t>с обращениями граждан и проведению личного приема граждан в администрации Палецкого сельсовета Баганского района Новосибирской области</w:t>
      </w:r>
    </w:p>
    <w:p w:rsidR="007E6587" w:rsidRPr="007E6587" w:rsidRDefault="007E6587" w:rsidP="007E6587">
      <w:pPr>
        <w:spacing w:after="0" w:line="240" w:lineRule="auto"/>
        <w:jc w:val="center"/>
        <w:rPr>
          <w:rFonts w:ascii="Times New Roman" w:hAnsi="Times New Roman"/>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В целях реализации Федерального закона от 02.05.2006 № 59-ФЗ «О порядке рассмотрения обращений граждан Российской Федерации» </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1.Утвердить прилагаемую Инструкцию </w:t>
      </w:r>
      <w:r w:rsidRPr="007E6587">
        <w:rPr>
          <w:rFonts w:ascii="Times New Roman" w:hAnsi="Times New Roman"/>
          <w:sz w:val="20"/>
          <w:szCs w:val="20"/>
        </w:rPr>
        <w:t>по организации работы с обращениями граждан и проведению личного приема граждан в администрации Палецкого сельсовета Баганского района Новосибирской области</w:t>
      </w:r>
      <w:r w:rsidRPr="007E6587">
        <w:rPr>
          <w:rFonts w:ascii="Times New Roman" w:eastAsia="Times New Roman" w:hAnsi="Times New Roman"/>
          <w:color w:val="000000"/>
          <w:sz w:val="20"/>
          <w:szCs w:val="20"/>
        </w:rPr>
        <w:t xml:space="preserve"> (далее – Инструкция).</w:t>
      </w:r>
    </w:p>
    <w:p w:rsidR="007E6587" w:rsidRPr="007E6587" w:rsidRDefault="007E6587" w:rsidP="007E6587">
      <w:pPr>
        <w:autoSpaceDE w:val="0"/>
        <w:autoSpaceDN w:val="0"/>
        <w:adjustRightInd w:val="0"/>
        <w:spacing w:after="0" w:line="240" w:lineRule="atLeast"/>
        <w:jc w:val="both"/>
        <w:rPr>
          <w:sz w:val="20"/>
          <w:szCs w:val="20"/>
        </w:rPr>
      </w:pPr>
      <w:r w:rsidRPr="007E6587">
        <w:rPr>
          <w:rFonts w:ascii="Times New Roman" w:hAnsi="Times New Roman"/>
          <w:color w:val="000000" w:themeColor="text1"/>
          <w:sz w:val="20"/>
          <w:szCs w:val="20"/>
        </w:rPr>
        <w:t xml:space="preserve">2.Опубликовать настоящее распоряжение в </w:t>
      </w:r>
      <w:r w:rsidRPr="007E6587">
        <w:rPr>
          <w:rFonts w:ascii="Times New Roman" w:hAnsi="Times New Roman"/>
          <w:bCs/>
          <w:sz w:val="20"/>
          <w:szCs w:val="20"/>
        </w:rPr>
        <w:t>газете Палецкого сельсовета Баганского района Новосибирской области «Бюллетень органов местного самоуправления Палецкого сельсовета Баганского района».</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3.Контроль за исполнением распоряжения оставляю за собой.</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rPr>
          <w:rFonts w:ascii="Times New Roman" w:eastAsia="Times New Roman" w:hAnsi="Times New Roman"/>
          <w:sz w:val="20"/>
          <w:szCs w:val="20"/>
        </w:rPr>
      </w:pPr>
    </w:p>
    <w:p w:rsidR="007E6587" w:rsidRPr="007E6587" w:rsidRDefault="007E6587" w:rsidP="007E6587">
      <w:pPr>
        <w:autoSpaceDE w:val="0"/>
        <w:autoSpaceDN w:val="0"/>
        <w:adjustRightInd w:val="0"/>
        <w:spacing w:after="0" w:line="240" w:lineRule="atLeast"/>
        <w:rPr>
          <w:rFonts w:ascii="Times New Roman" w:eastAsia="Times New Roman" w:hAnsi="Times New Roman"/>
          <w:sz w:val="20"/>
          <w:szCs w:val="20"/>
        </w:rPr>
      </w:pPr>
      <w:r w:rsidRPr="007E6587">
        <w:rPr>
          <w:rFonts w:ascii="Times New Roman" w:eastAsia="Times New Roman" w:hAnsi="Times New Roman"/>
          <w:sz w:val="20"/>
          <w:szCs w:val="20"/>
        </w:rPr>
        <w:t>Глава Палецкого сельсовета</w:t>
      </w:r>
    </w:p>
    <w:p w:rsidR="007E6587" w:rsidRPr="007E6587" w:rsidRDefault="007E6587" w:rsidP="007E6587">
      <w:pPr>
        <w:autoSpaceDE w:val="0"/>
        <w:autoSpaceDN w:val="0"/>
        <w:adjustRightInd w:val="0"/>
        <w:spacing w:after="0" w:line="240" w:lineRule="atLeast"/>
        <w:rPr>
          <w:rFonts w:ascii="Times New Roman" w:eastAsia="Times New Roman" w:hAnsi="Times New Roman"/>
          <w:sz w:val="20"/>
          <w:szCs w:val="20"/>
        </w:rPr>
      </w:pPr>
      <w:r w:rsidRPr="007E6587">
        <w:rPr>
          <w:rFonts w:ascii="Times New Roman" w:eastAsia="Times New Roman" w:hAnsi="Times New Roman"/>
          <w:sz w:val="20"/>
          <w:szCs w:val="20"/>
        </w:rPr>
        <w:t>Баганского района Новосибирской области                                      В.И.Калач</w:t>
      </w:r>
    </w:p>
    <w:p w:rsidR="007E6587" w:rsidRPr="007E6587" w:rsidRDefault="007E6587" w:rsidP="007E6587">
      <w:pPr>
        <w:autoSpaceDE w:val="0"/>
        <w:autoSpaceDN w:val="0"/>
        <w:adjustRightInd w:val="0"/>
        <w:spacing w:after="0" w:line="240" w:lineRule="atLeast"/>
        <w:rPr>
          <w:rFonts w:ascii="Times New Roman" w:eastAsia="Times New Roman" w:hAnsi="Times New Roman"/>
          <w:sz w:val="20"/>
          <w:szCs w:val="20"/>
        </w:rPr>
      </w:pPr>
      <w:r w:rsidRPr="007E6587">
        <w:rPr>
          <w:rFonts w:ascii="Times New Roman" w:eastAsia="Times New Roman" w:hAnsi="Times New Roman"/>
          <w:sz w:val="20"/>
          <w:szCs w:val="20"/>
        </w:rPr>
        <w:t xml:space="preserve">                                                                    </w:t>
      </w:r>
    </w:p>
    <w:p w:rsidR="007E6587" w:rsidRPr="007E6587" w:rsidRDefault="007E6587" w:rsidP="007E6587">
      <w:pPr>
        <w:autoSpaceDE w:val="0"/>
        <w:autoSpaceDN w:val="0"/>
        <w:adjustRightInd w:val="0"/>
        <w:spacing w:after="0" w:line="240" w:lineRule="atLeast"/>
        <w:rPr>
          <w:rFonts w:ascii="Times New Roman" w:eastAsia="Times New Roman" w:hAnsi="Times New Roman"/>
          <w:sz w:val="20"/>
          <w:szCs w:val="20"/>
        </w:rPr>
      </w:pP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sz w:val="20"/>
          <w:szCs w:val="20"/>
        </w:rPr>
      </w:pPr>
      <w:r w:rsidRPr="007E6587">
        <w:rPr>
          <w:rFonts w:ascii="Times New Roman" w:eastAsia="Times New Roman" w:hAnsi="Times New Roman"/>
          <w:color w:val="000000"/>
          <w:sz w:val="20"/>
          <w:szCs w:val="20"/>
        </w:rPr>
        <w:t>УТВЕРЖДЕНА</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распоряжением</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администрации </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Палецкого сельсовета</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Баганского района</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Новосибирской области</w:t>
      </w:r>
    </w:p>
    <w:p w:rsidR="007E6587" w:rsidRPr="007E6587" w:rsidRDefault="007E6587" w:rsidP="007E6587">
      <w:pPr>
        <w:autoSpaceDE w:val="0"/>
        <w:autoSpaceDN w:val="0"/>
        <w:adjustRightInd w:val="0"/>
        <w:spacing w:after="0" w:line="240" w:lineRule="atLeast"/>
        <w:jc w:val="right"/>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от 15.06.2020  № 23-р</w:t>
      </w: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ИНСТРУКЦИЯ</w:t>
      </w: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b/>
          <w:color w:val="000000"/>
          <w:sz w:val="20"/>
          <w:szCs w:val="20"/>
        </w:rPr>
      </w:pPr>
      <w:r w:rsidRPr="007E6587">
        <w:rPr>
          <w:rFonts w:ascii="Times New Roman" w:hAnsi="Times New Roman"/>
          <w:sz w:val="20"/>
          <w:szCs w:val="20"/>
        </w:rPr>
        <w:t>по организации работы с обращениями граждан и проведению личного приема граждан в администрации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uto"/>
        <w:jc w:val="center"/>
        <w:rPr>
          <w:rFonts w:ascii="Times New Roman" w:eastAsia="Times New Roman" w:hAnsi="Times New Roman"/>
          <w:b/>
          <w:color w:val="000000"/>
          <w:sz w:val="20"/>
          <w:szCs w:val="20"/>
        </w:rPr>
      </w:pPr>
      <w:r w:rsidRPr="007E6587">
        <w:rPr>
          <w:rFonts w:ascii="Times New Roman" w:eastAsia="Times New Roman" w:hAnsi="Times New Roman"/>
          <w:color w:val="000000"/>
          <w:sz w:val="20"/>
          <w:szCs w:val="20"/>
        </w:rPr>
        <w:br w:type="page"/>
      </w:r>
      <w:r w:rsidRPr="007E6587">
        <w:rPr>
          <w:rFonts w:ascii="Times New Roman" w:eastAsia="Times New Roman" w:hAnsi="Times New Roman"/>
          <w:b/>
          <w:color w:val="000000"/>
          <w:sz w:val="20"/>
          <w:szCs w:val="20"/>
        </w:rPr>
        <w:lastRenderedPageBreak/>
        <w:t>I. Общие положения</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b/>
          <w:color w:val="000000"/>
          <w:sz w:val="20"/>
          <w:szCs w:val="20"/>
        </w:rPr>
      </w:pPr>
      <w:r w:rsidRPr="007E6587">
        <w:rPr>
          <w:rFonts w:ascii="Times New Roman" w:eastAsia="Times New Roman" w:hAnsi="Times New Roman"/>
          <w:color w:val="000000"/>
          <w:sz w:val="20"/>
          <w:szCs w:val="20"/>
        </w:rPr>
        <w:t xml:space="preserve">1. Инструкция </w:t>
      </w:r>
      <w:r w:rsidRPr="007E6587">
        <w:rPr>
          <w:rFonts w:ascii="Times New Roman" w:hAnsi="Times New Roman"/>
          <w:sz w:val="20"/>
          <w:szCs w:val="20"/>
        </w:rPr>
        <w:t>по организации работы с обращениями граждан и проведению личного приема граждан в администрации Палецкого сельсовета Баганского района Новосибирской области</w:t>
      </w:r>
      <w:r w:rsidRPr="007E6587">
        <w:rPr>
          <w:rFonts w:ascii="Times New Roman" w:eastAsia="Times New Roman" w:hAnsi="Times New Roman"/>
          <w:color w:val="000000"/>
          <w:sz w:val="20"/>
          <w:szCs w:val="20"/>
        </w:rPr>
        <w:t xml:space="preserve"> (далее – Инструкция) устанавливает требования к организации личного приема граждан и работы по рассмотрению обращений граждан, поступивших Главе Палецкого сельсовета Баганского района Новосибирской области и в администрацию Палецкого сельсовета Баганского района Новосибирской области в письменной форме или в форме электронного документа, индивидуальных и коллективных, обращений юридических лиц и объединений граждан (далее – письменные обращения) и устных обращений, а также проведению личного приема граждан Российской Федерации, иностранных граждан и лиц без гражданства (далее – граждане) Главой Палецкого сельсовета Баганского района Новосибирской области, заместителем главы администрации Палецкого сельсовета Баганского района Новосибирской области, администрации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Работа по рассмотрению обращений граждан и проведению личного приема граждан организуется в соответствии с Конституцией Российской Федерации, международными договорами Российской Федерации, федеральными конституционными законами, Федеральным законом от 02.05.2006 № 59-ФЗ «О порядке рассмотрения обращений граждан Российской Федерации», иными федеральными законами, законами и иными нормативными правовыми актами Новосибирской области, Баганского района,  Регламентом администрации Баганского района, решениями и поручениями Губернатора Новосибирской области, Главы Баганского района, Уставом Палецкого сельсовета Баганского района Новосибирской области, Инструкцией по документационному обеспечению администрации Палецкого сельсовета Баганского района, а также настоящей Инструкцией.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Граждане имеют право обращаться к Главе Палецкого сельсовета Баганского района Новосибирской области и в администрацию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в письменной форме (направлять индивидуальные и коллективные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в форме электронного документа;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лично (на личных приемах);</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 устно (по телефону).</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II. Прием, учет и первичная обработка письменных обращений граждан</w:t>
      </w: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 Письменные обращения граждан, поступившие Главе Палецкого сельсовета Баганского района Новосибирской области  и в администрацию Палецкого сельсовета Баганского района, подлежат обязательному рассмотрению.</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Почтовый адрес для обращений граждан, направляемых в письменной форме: Октябрьская 27, с. Палецкое, Баганский район, Новосибирская область, 632776.</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Адрес электронной почты для обращений граждан, направляемых в форме электронного документа: </w:t>
      </w:r>
      <w:r w:rsidRPr="007E6587">
        <w:rPr>
          <w:rFonts w:ascii="Times New Roman" w:eastAsia="Times New Roman" w:hAnsi="Times New Roman"/>
          <w:color w:val="000000"/>
          <w:sz w:val="20"/>
          <w:szCs w:val="20"/>
          <w:lang w:val="en-US"/>
        </w:rPr>
        <w:t>pal</w:t>
      </w:r>
      <w:r w:rsidRPr="007E6587">
        <w:rPr>
          <w:rFonts w:ascii="Times New Roman" w:eastAsia="Times New Roman" w:hAnsi="Times New Roman"/>
          <w:color w:val="000000"/>
          <w:sz w:val="20"/>
          <w:szCs w:val="20"/>
        </w:rPr>
        <w:t>_</w:t>
      </w:r>
      <w:r w:rsidRPr="007E6587">
        <w:rPr>
          <w:rFonts w:ascii="Times New Roman" w:eastAsia="Times New Roman" w:hAnsi="Times New Roman"/>
          <w:color w:val="000000"/>
          <w:sz w:val="20"/>
          <w:szCs w:val="20"/>
          <w:lang w:val="en-US"/>
        </w:rPr>
        <w:t>amo</w:t>
      </w:r>
      <w:r w:rsidRPr="007E6587">
        <w:rPr>
          <w:rFonts w:ascii="Times New Roman" w:eastAsia="Times New Roman" w:hAnsi="Times New Roman"/>
          <w:color w:val="000000"/>
          <w:sz w:val="20"/>
          <w:szCs w:val="20"/>
        </w:rPr>
        <w:t>@</w:t>
      </w:r>
      <w:r w:rsidRPr="007E6587">
        <w:rPr>
          <w:rFonts w:ascii="Times New Roman" w:eastAsia="Times New Roman" w:hAnsi="Times New Roman"/>
          <w:color w:val="000000"/>
          <w:sz w:val="20"/>
          <w:szCs w:val="20"/>
          <w:lang w:val="en-US"/>
        </w:rPr>
        <w:t>mail</w:t>
      </w:r>
      <w:r w:rsidRPr="007E6587">
        <w:rPr>
          <w:rFonts w:ascii="Times New Roman" w:eastAsia="Times New Roman" w:hAnsi="Times New Roman"/>
          <w:color w:val="000000"/>
          <w:sz w:val="20"/>
          <w:szCs w:val="20"/>
        </w:rPr>
        <w:t>.ru.</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Факс/ телефон: (383) 53 45 308.</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 Рассмотрение обращений граждан является должностной обязанностью Главы Палецкого сельсовета Баганского районаНовосибирской области, заместителей главы Палецкого сельсовета Баганского района Новосибирской области, или по их письменному поручению – других должностных лиц в пределах их компетенции. Руководители органов местного самоуправления несут персональную ответственность за соблюдение порядка рассмотрения обращений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6. Работу с письменными обращениями граждан, поступившими в администрацию Палецкого сельсовета Баганского района Новосибирской области, организуют Палецкого сельсовета Баганского района Новосибирской области (далее – администрация). Прием, учет и первичную обработку поступивших в администрацию письменных обращений граждан осуществляет специалист администрации.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7. Письменные обращения граждан, поступившие в конвертах, в целях обеспечения безопасности подлежат обязательному вскрытию и предварительному просмотру. В случае выявления опасных или подозрительных вложений в конверт (пакет) работа с письменным обращением приостанавливается до выяснения обстоятельств и принятия соответствующего решения.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8. При получении письменных обращений граждан проверяются, установленные Федеральным законом от 02.05.2006 № 59-ФЗ «О порядке рассмотрения обращений граждан Российской Федерации», реквизиты обращения, наличие указанных автором вложений и приложений.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9. В письменном обращении гражданин в обязательном порядке указывает:</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наименование муниципального органа, в которое направляет письменное обращение, либо фамилию, имя, отчество соответствующего должностного лица, либо должность соответствующего лица;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свою фамилию, имя, отчество (последнее – при наличии);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почтовый адрес, по которому должны быть направлены ответ, уведомление о переадресации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Излагает суть предложения, заявления или жалобы, ставит личную подпись и дату.</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В случае необходимости в подтверждение своих доводов гражданин прилагает к письменному обращению документы и материалы либо их копии.</w:t>
      </w:r>
    </w:p>
    <w:p w:rsidR="007E6587" w:rsidRPr="007E6587" w:rsidRDefault="007E6587" w:rsidP="007E6587">
      <w:pPr>
        <w:shd w:val="clear" w:color="auto" w:fill="FFFFFF"/>
        <w:spacing w:line="290" w:lineRule="atLeast"/>
        <w:ind w:firstLine="360"/>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10. </w:t>
      </w:r>
      <w:r w:rsidRPr="007E6587">
        <w:rPr>
          <w:rFonts w:ascii="Times New Roman" w:hAnsi="Times New Roman"/>
          <w:sz w:val="20"/>
          <w:szCs w:val="20"/>
        </w:rPr>
        <w:t>«</w:t>
      </w:r>
      <w:r w:rsidRPr="007E6587">
        <w:rPr>
          <w:rFonts w:ascii="Times New Roman" w:eastAsia="Times New Roman" w:hAnsi="Times New Roman"/>
          <w:color w:val="000000"/>
          <w:sz w:val="20"/>
          <w:szCs w:val="20"/>
        </w:rPr>
        <w:t>Обращение, поступившее в администрацию в форме электронного документа, подлежит рассмотрению в порядке, установленном настоящей инструкцией.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7E6587" w:rsidRPr="007E6587" w:rsidRDefault="007E6587" w:rsidP="007E6587">
      <w:pPr>
        <w:shd w:val="clear" w:color="auto" w:fill="FFFFFF"/>
        <w:spacing w:line="290" w:lineRule="atLeast"/>
        <w:ind w:firstLine="360"/>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Ответ на обращение направляется в форме электронного документа по адресу электронной почты, указанному в обращении, поступившем в администрацию в форме электронного документа, и в письменной форме по почтовому адресу, указанному в обращении, поступившем в администрацию в письменной форме. Кроме того, на поступившее в администрацию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пункта 11 настоящей инструкции на официальном сайте администрации в информационно-телекоммуникационной сети "Интернет"»;</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11. При рассмотрении (обработке) обращений не допускается разглашение сведений, содержащихся в обращении, а также сведений, касающихся частной жизни граждан, без их согласия. Не является разглашением сведений, содержащихся в обращении, направление письменного обращения в орган местного самоуправления или должностному лицу, в компетенцию которых входит решение поставленных в обращении вопросов.</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Отказ в рассмотрении обращений граждан, содержащих вопросы, разрешение которых входит в компетенцию администрации, недопустим, за исключением случаев, предусмотренных настоящей Инструкцией.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12. Рассмотрение обращений граждан может производиться с выездом на место по отдельному поручению Главы Палецкого сельсовета Баганского района Новосибирской области, заместителей главы администрации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13. Письменные обращения граждан, содержащие в адресной части обращения пометку «Лично», рассматриваются на общих основаниях в соответствии с настоящей Инструкцией.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14. Не подлежат дальнейшему рассмотрению в администрации и письменные обращения граждан в случаях, если:</w:t>
      </w:r>
    </w:p>
    <w:p w:rsidR="007E6587" w:rsidRPr="007E6587" w:rsidRDefault="007E6587" w:rsidP="007E6587">
      <w:pPr>
        <w:pStyle w:val="ConsPlusNormal"/>
        <w:ind w:firstLine="540"/>
        <w:jc w:val="both"/>
        <w:rPr>
          <w:rFonts w:ascii="Times New Roman" w:hAnsi="Times New Roman" w:cs="Times New Roman"/>
        </w:rPr>
      </w:pPr>
      <w:r w:rsidRPr="007E6587">
        <w:rPr>
          <w:rFonts w:ascii="Times New Roman" w:hAnsi="Times New Roman" w:cs="Times New Roman"/>
        </w:rPr>
        <w:t>1) в обращении не указаны фамилия гражданина, направившего обращение, или почтовый адрес (или адрес электронной почты), по которому должен быть направлен ответ.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7E6587" w:rsidRPr="007E6587" w:rsidRDefault="007E6587" w:rsidP="007E6587">
      <w:pPr>
        <w:pStyle w:val="ConsPlusNormal"/>
        <w:ind w:firstLine="540"/>
        <w:jc w:val="both"/>
        <w:rPr>
          <w:rFonts w:ascii="Times New Roman" w:hAnsi="Times New Roman" w:cs="Times New Roman"/>
        </w:rPr>
      </w:pPr>
      <w:r w:rsidRPr="007E6587">
        <w:rPr>
          <w:rFonts w:ascii="Times New Roman" w:hAnsi="Times New Roman" w:cs="Times New Roman"/>
        </w:rPr>
        <w:t>2) текст письменного обращения не поддается прочтению. Данное обращение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7E6587" w:rsidRPr="007E6587" w:rsidRDefault="007E6587" w:rsidP="007E6587">
      <w:pPr>
        <w:pStyle w:val="ConsPlusNormal"/>
        <w:ind w:firstLine="540"/>
        <w:jc w:val="both"/>
        <w:rPr>
          <w:rFonts w:ascii="Times New Roman" w:hAnsi="Times New Roman" w:cs="Times New Roman"/>
        </w:rPr>
      </w:pPr>
      <w:r w:rsidRPr="007E6587">
        <w:rPr>
          <w:rFonts w:ascii="Times New Roman" w:hAnsi="Times New Roman" w:cs="Times New Roman"/>
        </w:rPr>
        <w:t>3)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7E6587" w:rsidRPr="007E6587" w:rsidRDefault="007E6587" w:rsidP="007E6587">
      <w:pPr>
        <w:shd w:val="clear" w:color="auto" w:fill="FFFFFF"/>
        <w:spacing w:line="29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4) «В случае,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7E6587" w:rsidRPr="007E6587" w:rsidRDefault="007E6587" w:rsidP="007E6587">
      <w:pPr>
        <w:shd w:val="clear" w:color="auto" w:fill="FFFFFF"/>
        <w:spacing w:line="29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w:t>
      </w:r>
      <w:r w:rsidRPr="007E6587">
        <w:rPr>
          <w:rFonts w:ascii="Times New Roman" w:hAnsi="Times New Roman"/>
          <w:sz w:val="20"/>
          <w:szCs w:val="20"/>
        </w:rPr>
        <w:t>15.</w:t>
      </w:r>
      <w:r w:rsidRPr="007E6587">
        <w:rPr>
          <w:rFonts w:ascii="Times New Roman" w:hAnsi="Times New Roman"/>
          <w:color w:val="000000"/>
          <w:sz w:val="20"/>
          <w:szCs w:val="20"/>
        </w:rPr>
        <w:t xml:space="preserve"> Глава Палецкого сельсовета Баганского района Новосибирской области, заместитель главы Палецкого сельсовета Баганского района Новосибирской области</w:t>
      </w:r>
      <w:r w:rsidRPr="007E6587">
        <w:rPr>
          <w:rFonts w:ascii="Times New Roman" w:hAnsi="Times New Roman"/>
          <w:sz w:val="20"/>
          <w:szCs w:val="20"/>
        </w:rPr>
        <w:t>, должностное лицо либо уполномоченное ими на то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16.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17.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Палецкого сельсовета Баганского района Новосибирской области, должностное лицо либо уполномоченное ими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исполнительный орган или одному и тому же должностному лицу. О данном решении уведомляется гражданин, направивший обращение. Такое же решение может быть принято и в связи с поступившей официальной информацией о признании автора повторных письменных обращений недееспособным в установленном законодательством Российской Федерации порядке.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«В случае поступления в администрацию письменного обращения, содержащего вопрос,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18.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администрацию или соответствующему должностному лицу.</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19. Информация о письменных обращениях граждан, содержащих предложения по совершенствованию законодательства Баганского района или отзывы на законодательные акты, а также суждения о деятельности органов исполнительной власти и должностных лиц, представляется соответствующим должностным лицам для сведения.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20. Подготовка ответов на письменные обращения граждан по вопросам, касающимся разъяснения нормативных правовых актов администрации, осуществляется соответствующим, разработавшим правовой акт.</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21. Подготовка отзывов на жалобы граждан, связанные с обжалованием в суде действий или решений должностных лиц администрации, обусловленных рассмотрением их обращений, осуществляется должностным лицом администрации, принимавшим обжалуемое решение (совершал обжалуемое действие или бездействие), с участием специалиста, ответственного за правовое обеспечение деятельности администрации.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Письменные отзывы в суд на жалобы граждан (истцов) готовятся с учетом сроков, указанных в судебных повестках.</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III. Регистрация письменных обращений граждан</w:t>
      </w: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22. Письменное обращение подлежит обязательной регистрации в течение трех дней с момента поступления в администрацию). Регистрация производится в специальном журнале.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23. При регистрации письменных обращений граждан определяется их тематическая принадлежность. Глава Палецкого сельсовета Баганского района Новосибирской области определяет исполнителей, к компетенции которых относится решение поставленных в обращении вопросов, направляет письменное обращение: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заместителю главы администрации Палецкого сельсовета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24. Запрещается направлять жалобы граждан на рассмотрение в государственный орган, орган местного самоуправления или должностному лицу, решение или действие (бездействие) которых обжалуется. В случае если в соответствии с запретом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Жалобы граждан на результаты рассмотрения письменных обращений, действия (бездействие) должностных лиц администрации в связи с рассмотрением обращений направляются Главе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25. Каждое поступившее письменное обращение проверяется на наличие письменных обращений гражданина за два предыдущих года и в течение текущего года. При наличии данных делается отметка в регистрационно-контрольной карточке о том куда обращался гражданин ранее.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26. Обращение проверяется на повторность. Повторными обращениями являются предложения, заявления, жалобы, поступившие от одного и того же лица по одному и тому же вопросу. Обращения одного и того же гражданина, поступающие в течение календарного года, регистрируются под одним номером.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Многократными являются обращения, поступившие три и более раз по одному и тому же вопросу, на который автору даны исчерпывающие ответы.</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Если обращение подписано двумя и более авторами, обращение является коллективным.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27. Обращения регистрируются в журнале и заполняется регистрационно-контрольная  карточка (приложение № 1), в которую заносится информация о поступившем обращении: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дата поступления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повторность (многократность)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фамилия, имя, отчество (последнее – при наличии) гражданина. При регистрации коллективных письменных обращений граждан в регистрационную карточку заносится первая фамилия в списке авторов письма или лица, уполномоченного на получение ответа;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 социальная и льготная категория;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 почтовый адрес или адрес электронной почты;</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6) тема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7) суть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8) должностное лицо, ответственное за рассмотрение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28. Письменное обращение, содержащее вопросы, решение которых не входит в компетенцию Главы Палецкого сельсовета Баганского района Новосибирского района,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В случае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28.1. </w:t>
      </w:r>
      <w:r w:rsidRPr="007E6587">
        <w:rPr>
          <w:rFonts w:ascii="Times New Roman" w:hAnsi="Times New Roman"/>
          <w:color w:val="000000"/>
          <w:sz w:val="20"/>
          <w:szCs w:val="20"/>
        </w:rP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переадресации его обращения, за исключением случая, указанного части 4 статьи </w:t>
      </w:r>
      <w:r w:rsidRPr="007E6587">
        <w:rPr>
          <w:rFonts w:ascii="Times New Roman" w:hAnsi="Times New Roman"/>
          <w:color w:val="000000"/>
          <w:sz w:val="20"/>
          <w:szCs w:val="20"/>
          <w:lang w:val="en-US"/>
        </w:rPr>
        <w:t>II</w:t>
      </w:r>
      <w:r w:rsidRPr="007E6587">
        <w:rPr>
          <w:rFonts w:ascii="Times New Roman" w:hAnsi="Times New Roman"/>
          <w:color w:val="000000"/>
          <w:sz w:val="20"/>
          <w:szCs w:val="20"/>
        </w:rPr>
        <w:t xml:space="preserve"> Федерального закона №59-ФЗ».</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29. Если письменное обращение гражданина поступило из Администрации Президента Российской Федерации, Правительства Российской Федерации, Совета Федерации Федерального Собрания Российской Федерации, Государственной Думы Федерального Собрания Российской Федерации, администрации Губернатора Новосибирской области, Правительства Новосибирской области, Законодательного Cобрания Новосибирской области, Совета депутатов Баганского района, иных государственных органов, в регистрационной карточке указывается соответствующий орган.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30. Регистрация обращений депутатов всех уровней, к которым прилагаются письма граждан или в которых идет речь об обращениях граждан, осуществляется в аналогичном порядке.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31. На первой странице письменного обращения гражданина в правом нижнем углу</w:t>
      </w:r>
      <w:r w:rsidRPr="007E6587">
        <w:rPr>
          <w:rFonts w:ascii="Times New Roman" w:eastAsia="Times New Roman" w:hAnsi="Times New Roman"/>
          <w:b/>
          <w:color w:val="000000"/>
          <w:sz w:val="20"/>
          <w:szCs w:val="20"/>
        </w:rPr>
        <w:t xml:space="preserve"> </w:t>
      </w:r>
      <w:r w:rsidRPr="007E6587">
        <w:rPr>
          <w:rFonts w:ascii="Times New Roman" w:eastAsia="Times New Roman" w:hAnsi="Times New Roman"/>
          <w:color w:val="000000"/>
          <w:sz w:val="20"/>
          <w:szCs w:val="20"/>
        </w:rPr>
        <w:t>(или на свободном поле) проставляется регистрационный штамп (приложение № 2), где указывается дата регистрации и входящий номер.</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32. Если обращение направляется в соответствующие органы  местного самоуправления, организации, автору обращения в течение семи дней со дня регистрации направляется уведомление о том, кому и куда направлено его обращение.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33. Регистрационно-контрольная карточка писем граждан заполняется в одном экземпляре. На  экземпляре регистрационной карточки проставляется отметка о получении обращения (дата и подпись).</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IV. Порядок и сроки рассмотрения письменных обращений граждан, организация контроля за их рассмотрением</w:t>
      </w: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34. Письменные обращения граждан, поступившие в администрацию и относящиеся к компетенции Главы Палецкого сельсовета Баганского района Новосибирской области, согласно Федеральному закону от 02.05.2006 № 59-ФЗ «О порядке рассмотрения обращений граждан Российской Федерации», рассматриваются в течение 30 дней со дня их регистрации, за исключением случая, указанного в части 34.1 настоящей статьи.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34.1. Письменное обращение, поступившее в администрацию Палецкого сельсовета Баганского района Новосибирской области и содержащее информацию о фактах возможных нарушений законодательства Российской Федерации в сфере миграции направляется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35. Специалисты,  ответственные за подготовку ответов в пределах своей компетенции принимают все необходимые меры по разрешению поставленных в обращении вопросов, организуют всестороннее изучение вопроса, при необходимости запрашивают, в том числе в электронной форме, дополнительные документы и </w:t>
      </w:r>
      <w:r w:rsidRPr="007E6587">
        <w:rPr>
          <w:rFonts w:ascii="Times New Roman" w:eastAsia="Times New Roman" w:hAnsi="Times New Roman"/>
          <w:color w:val="000000"/>
          <w:sz w:val="20"/>
          <w:szCs w:val="20"/>
        </w:rPr>
        <w:lastRenderedPageBreak/>
        <w:t>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привлекают экспертов, организуют выезд на место.</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Если вопросы, поставленные в письменном обращении, не входят в компетенцию администрации или специалиста администрации, то обращение в течение двух дней возвращается в приемную с сопроводительным письмом за подписью или специалиста администрации о необходимости переадресации обращения другому должностному лицу.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36. Предложения,  заявления и жалобы граждан, поступающие из средств массовой информации, а также опубликованные в печати материалы, связанные с предложениями, заявлениями и жалобами граждан, рассматриваются на общих основаниях и в сроки, установленные Федеральным законом от 02.05.2006 № 59 ФЗ «О порядке рассмотрения обращений граждан Российской Федерации».</w:t>
      </w:r>
    </w:p>
    <w:p w:rsidR="007E6587" w:rsidRPr="007E6587" w:rsidRDefault="007E6587" w:rsidP="007E6587">
      <w:pPr>
        <w:shd w:val="clear" w:color="auto" w:fill="FFFFFF"/>
        <w:spacing w:line="290" w:lineRule="atLeast"/>
        <w:jc w:val="both"/>
        <w:rPr>
          <w:rFonts w:ascii="Times New Roman" w:hAnsi="Times New Roman"/>
          <w:color w:val="000000"/>
          <w:sz w:val="20"/>
          <w:szCs w:val="20"/>
        </w:rPr>
      </w:pPr>
      <w:r w:rsidRPr="007E6587">
        <w:rPr>
          <w:rFonts w:ascii="Times New Roman" w:eastAsia="Times New Roman" w:hAnsi="Times New Roman"/>
          <w:color w:val="000000"/>
          <w:sz w:val="20"/>
          <w:szCs w:val="20"/>
        </w:rPr>
        <w:t xml:space="preserve">           37. </w:t>
      </w:r>
      <w:r w:rsidRPr="007E6587">
        <w:rPr>
          <w:rFonts w:ascii="Times New Roman" w:hAnsi="Times New Roman"/>
          <w:color w:val="000000"/>
          <w:sz w:val="20"/>
          <w:szCs w:val="20"/>
        </w:rPr>
        <w:t>Граждане имеют право знакомиться с документами и материалами, касающимися рассмотрения их обращений,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 Также могут получить письменный ответ, по существу поставленных в обращении вопросов, за исключением случаев, указанных в пп. 1 п. 17 настоящей инструкции,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7E6587" w:rsidRPr="007E6587" w:rsidRDefault="007E6587" w:rsidP="007E6587">
      <w:pPr>
        <w:shd w:val="clear" w:color="auto" w:fill="FFFFFF"/>
        <w:spacing w:line="290" w:lineRule="atLeast"/>
        <w:jc w:val="both"/>
        <w:rPr>
          <w:rFonts w:ascii="Times New Roman" w:hAnsi="Times New Roman"/>
          <w:color w:val="000000"/>
          <w:sz w:val="20"/>
          <w:szCs w:val="20"/>
        </w:rPr>
      </w:pPr>
      <w:r w:rsidRPr="007E6587">
        <w:rPr>
          <w:rFonts w:ascii="Times New Roman" w:hAnsi="Times New Roman"/>
          <w:color w:val="000000"/>
          <w:sz w:val="20"/>
          <w:szCs w:val="20"/>
        </w:rPr>
        <w:t xml:space="preserve">           </w:t>
      </w:r>
      <w:r w:rsidRPr="007E6587">
        <w:rPr>
          <w:rFonts w:ascii="Times New Roman" w:eastAsia="Times New Roman" w:hAnsi="Times New Roman"/>
          <w:color w:val="000000"/>
          <w:sz w:val="20"/>
          <w:szCs w:val="20"/>
        </w:rPr>
        <w:t xml:space="preserve">38. В исключительных случаях, а также в случаях направления запроса в орган местного самоуправления или должностному лицу, Глава Палецкого сельсовета Баганского района Новосибирской области,  заместителем главы администрации, специалисты вправе продлить срок рассмотрения обращения не более чем на 30 дней, уведомив о продлении срока рассмотрения гражданина, направившего обращение.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39. Решение о постановке обращений граждан на контроль принимают Глава администрации, первый заместитель главы Палецкого сельсовета Баганского района Новосибирской области, заместитель  главы администрации, администрации, специалисты.</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40. Обращения, которые были направлены Главе администрации, возвращаются для занесения резолюции Главы администрации в регистрационно-контрольную карточку писем граждан и передаются исполнителям в соответствии с резолюцией. Если в резолюции Главы Палецкого сельсовета Баганского района Новосибирской области  указаны несколько фамилий исполнителей, то оригинал обращения передается должностному лицу, чья фамилия значится первой, а остальным направляются копии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41. Контроль за своевременным, объективным и полным рассмотрением обращений граждан осуществляют, руководители исполнительных органов местного самоуправления, которым направлено конкретное обращение. Они подписывают ответы на обращения граждан и принимают решения о снятии их с контроля.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Обращения граждан с резолюцией Главы Палецкого сельсовета Баганского района Новосибирской области снимаются с контроля или продлевается срок их рассмотрения Главой администрации, а также  заместителем главы администрации, по согласованию с Главой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42. Рассмотрение обращений членов Совета Федерации Федерального Собрания Российской Федерации, депутатов Государственной Думы Федерального Собрания Российской Федерации, депутатов Законодательного Собрания Новосибирской области, представительного органа муниципального образования, к которым приложены обращения граждан, осуществляется  с установлением контрольных сроков рассмотрения и ответов депутату или заявителю.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Должностное лицо, которому направлен депутатский запрос, должно дать ответ на него в письменной форме не позднее чем через 30 дней со дня его получения или в иной, согласованный с инициатором запроса срок.</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Ответ на запрос подписывается тем должностным лицом, которому направлен запрос, либо лицом, временно исполняющим его обязанности.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43. Основанием для снятия обращения с контроля является направление письменного ответа гражданину на поставленные в его обращении вопросы.</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44. Контроль за своевременным и полным рассмотрением обращений граждан, поступивших в администрацию, осуществляется.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V. Формирование дел с обращениями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45. Письменные обращения граждан вместе с материалами по результатам их рассмотрения после снятия с контроля передаются для формирования дел. На лицевой стороне папки «Дело» проставляется: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регистрационный номер;</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2) номер по классификатору;</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фамилия и инициалы заявителя;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 дата регистрации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46. В папку «Дело» вкладываются: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подлинник письменного обращения или (если оно подлежало возврату в вышестоящую инстанцию либо направлено для рассмотрения в другую инстанцию) ксерокопия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резолюция должностного лица либо уполномоченного на то лица;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копия уведомления заявителю о передаче его обращения на рассмотрение;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 письмо о продлении рассмотрения обращения, если рассмотрение продлевалось, с уведомлением гражданина, направившего обращение;</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 копия ответа заявителю по результатам рассмотрения его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47. Снятые с контроля обращения граждан, оформленные в дела, хранятся в соответствии с утвержденной номенклатурой. Дела с истекшим сроком хранения уничтожаются по акту.</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VI. Личный прием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48. Начало проведения личного приема граждан в администрации проводится с 14.00 часов.</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49. Личный прием граждан проводят:</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Глава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50. Личный прием граждан Главой Палецкого сельсовета Баганского района Новосибирской области осуществляется в порядке живой очереди.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51. Обращения граждан о личном приеме Главой Палецкого сельсовета Баганского района Новосибирской области, поступившие в приёмной по телефону (8(383)55-45-115), регистрируются в журнале учета </w:t>
      </w:r>
      <w:r w:rsidRPr="007E6587">
        <w:rPr>
          <w:rFonts w:ascii="Times New Roman" w:eastAsia="Times New Roman" w:hAnsi="Times New Roman"/>
          <w:sz w:val="20"/>
          <w:szCs w:val="20"/>
        </w:rPr>
        <w:t>устных обращений</w:t>
      </w:r>
      <w:r w:rsidRPr="007E6587">
        <w:rPr>
          <w:rFonts w:ascii="Times New Roman" w:eastAsia="Times New Roman" w:hAnsi="Times New Roman"/>
          <w:color w:val="000000"/>
          <w:sz w:val="20"/>
          <w:szCs w:val="20"/>
        </w:rPr>
        <w:t xml:space="preserve"> граждан (приложение № 3). Гражданину разъясняется порядок записи и проведения личного приема, предлагается изложить суть вопроса или просьбы в письменной форме или в форме электронного документа.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52. Специалисты администрации вправе уточнить мотивы обращения и существо вопроса, а также ознакомиться с документами, подтверждающими обстоятельства, изложенные в обращении гражданина, которые приобщаются к материалам для доклада Главе Палецкого сельсовета Баганского района Новосибирской области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В случае если в обращении содержатся вопросы, решение которых не входит в  компетенцию Главы Палецкого сельсовета Баганского района Новосибирской области, гражданину дается разъяснение, куда и в каком порядке ему следует обратиться.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53. О дате, времени и месте проведения личного приема Главой Палецкого сельсовета Баганского района Новосибирской области  заявителю сообщается специалистом администрации дополнительно.</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54. Заместители главы Палецкого сельсовета Баганского района Новосибирской области, руководители муниципальных предприятий и учреждений ведут личный прием граждан в единый день приема без предварительной записи в порядке очередности в своих служебных помещениях (кабинетах).</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55. При личном приеме гражданин предъявляет документ, удостоверяющий его личность.</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56. В случае невозможности проведения личного приема граждан в связи с болезнью, отпуском, командировкой, заместители главы Палецкого сельсовета Баганского района Новосибирской области, своевременно сообщают об этом, которые предупреждают граждан. Запрещается перепоручение проведения личного приема граждан лицам, не имеющим на то полномочий.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57. Заместитель главы Палецкого сельсовета Баганского района Новосибирской области, руководители муниципальных предприятий и учреждений при необходимости проводят выездные приемы граждан в трудовых коллективах, общественных организациях и т.д.</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58. В день проведения личного приема граждан Главой Палецкого сельсовета Баганского района Новосибирской области, заместителем главы администрации, специалист заполняет карточки личного приема граждан (приложение № 4) и заносит регистрационные данные в регистрационный журнал.</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59. Предварительная работа по организации личного приема граждан должностными лицами администрации проводится специалистом администрации, отвечающих за организацию проведения личного приема.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60. Непосредственно перед личным приемом проводится необходимая организационно-техническая подготовка: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создание комфортных условий для граждан, ожидающих приема;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регистрация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подготовка информации по отдельным (в том числе повторным) обращениям.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Специалист администрации консультирует граждан о порядке проведения личного приема и о компетенции должностных лиц в решении поставленных гражданами вопросов, устанавливает очередность приема, предоставляя преимущество инвалидам, участникам войн, многодетным семьям и прочим льготным категориям граждан, учитывая состояние здоровья обратившихся, удаленность места проживания от районного центра, даты и времени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61. Содержание устного обращения заносится в карточку личного приема гражданина. В случае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 в установленные Федеральным законом от 02.05.2006 № 59- ФЗ «О порядке рассмотрения обращений граждан Российской Федерации» сроки.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62. Письменное обращение, принятое в ходе личного приема, подлежит регистрации и рассмотрению в порядке, установленном Федеральным законом от 02.05.2006 № 59-ФЗ «О порядке рассмотрения обращений граждан Российской Федерации» и настоящей Инструкцией. В случае если в обращении содержатся вопросы, решение которых не входит компетенцию администрации или должностного лица, гражданину дается разъяснение, куда и в каком порядке ему следует обратиться.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63.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64.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65. Заместитель Главы администрации, руководители муниципальных предприятий и учреждений, осуществляющие личный прием граждан, принимают решение по рассмотрению поставленных вопросов.</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VII. Прием граждан специалистами по работе с населением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66. Прием граждан специалистом администрации осуществляется в соответствии с Положением по работе с населением и должностными регламентами государственных гражданских служащих ежедневно в кабинете без предварительной записи в порядке очередности.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67. Прием граждан ведется в служебном кабинете специалиста либо (по необходимости) в кабинете Главы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Помещение оборудовано столом с канцелярскими принадлежностями, стульями. Количество мест ожидания определяется исходя из фактической нагрузки и возможностей для их размещения в здании, но не может составлять менее трех мест. В помещении должны быть предусмотрены возможность удобного доступа граждан к местам общественного пользования (туалетам) и хранения верхней одежды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68. Для ознакомления граждан с информационными материалами в холле на 1 этаже здания администрации оборудуются места для информирования, которые оснащаются: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информационными стендами;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стульями и столами для оформления документов;</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69. На информационном стенде в здании администрации, на сайте администрации района размещается следующая информация: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извлечения из законодательных и иных нормативных правовых актов, регулирующих правоотношения, связанные с реализацией гражданами права на обращение в органы местного самоуправления;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2) график приема граждан Главой Палецкого сельсовета Баганского района Новосибирской области, заместителем главы Палецкого сельсовета Баганского района Новосибирской области, </w:t>
      </w:r>
      <w:r w:rsidRPr="007E6587">
        <w:rPr>
          <w:rFonts w:ascii="Times New Roman" w:eastAsia="Times New Roman" w:hAnsi="Times New Roman"/>
          <w:color w:val="FF0000"/>
          <w:sz w:val="20"/>
          <w:szCs w:val="20"/>
        </w:rPr>
        <w:t xml:space="preserve"> </w:t>
      </w:r>
      <w:r w:rsidRPr="007E6587">
        <w:rPr>
          <w:rFonts w:ascii="Times New Roman" w:eastAsia="Times New Roman" w:hAnsi="Times New Roman"/>
          <w:color w:val="000000"/>
          <w:sz w:val="20"/>
          <w:szCs w:val="20"/>
        </w:rPr>
        <w:t>руководителями муниципальных предприятий и учреждений;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порядок информирования о ходе рассмотрения обращений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4) порядок получения консультаций;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 порядок обжалования принятого по обращению решения или действия (бездействия) должностных лиц в связи с рассмотрением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6) сроки рассмотрения обращений в целом и максимальные сроки выполнения отдельных административных процедур, в том числе времени нахождения в очереди (ожидания) при личном приеме у должностного лица.</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70. Во время приема граждан, а также при их обращении по телефону, специалист по работе с населением, в вежливой форме консультируют обратившихся по интересующим их вопросам, даёт разъяснения о подведомственности рассмотрения вопросов, компетенции должностных лиц администрации и порядке обращения к ним.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Граждане информируются: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о должностных лицах, которым поручено рассмотрение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о переадресации обращения в исполнительный орган местного самоуправления Палецкого сельсовета или должностному лицу, в компетенцию которых входит решение поставленных в обращении вопросов;</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о продлении сроков рассмотрения обращения, с указанием оснований.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Консультации предоставляются по вопросам:</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1) требований к оформлению письменного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2) мест и времени проведения личного приема граждан должностными лицами администрации;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3) порядка проведения личного приема должностными лицами администрации;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4) порядка и сроков рассмотрения обращений;</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5) порядка обжалования принятого по обращению решения или действия (бездействия) должностных лиц в связи с рассмотрением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Консультации предоставляются при обращении гражданина лично, с использованием телефонной связи и информационных систем общего пользования. Консультации общего характера (о местонахождении, графике работы, требуемых документах).</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71. Устные обращения граждан, поступившие в администрацию по телефону, фиксируются в журнале регистрации устных обращений граждан и подлежат обязательному рассмотрению.</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Ответ на телефонный звонок должен начинаться с информации о наименовании органа, в который позвонил гражданин, фамилии, имени, отчестве и должности служащего, принявшего телефонный звонок.</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Ответы и разъяснения на устные обращения граждан даются, как правило, в день обращения. Если дать ответ (разъяснение) в день обращения не представляется возможным или гражданин настаивает на предоставлении письменного ответа, ему дается разъяснение о порядке и сроке получения ответа.</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При невозможности специалиста по работе с населением, принявшего звонок, самостоятельно ответить на поставленные вопросы, телефонный звонок должен быть переадресован для ответа другому служащему администрации или должностному лицу в соответствии с компетенцией. </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72. При проведении приема граждан специалист по работе с населением принимает письменные обращения, которые подлежат обязательной регистрации. При этом гражданам оказывается содействие в правильном указании названия должности, фамилии, имени, отчества адресата (в именных обращениях), названий органов местного самоуправления (в адресных обращениях).</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Специалист по работе с населением вправе предложить гражданину устранить выявленные замечания по тексту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На втором экземпляре письменного обращения или ксерокопии обращения (при наличии) специалист по работе с населением проставляет регистрационный штамп, расписывается в получении и указывает дату  принятия обращения.</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73. В случае если гражданин совершает действия, представляющие непосредственную угрозу для жизни и здоровья окружающих, специалист по работе с населением вызывает сотрудников полиции и, при необходимости, работников скорой медицинской помощи.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VIII. Организация работы с обращениями граждан, поступившими</w:t>
      </w: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по телефону администрации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74. Телефон 45-115 работает в администрации в рабочие дни с 8-45 до 13-00 и с 14-00 до 17-00. </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75. Обращения граждан, поступившие по телефону, при необходимости фиксируются.</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76. Если по обращению гражданина не представляется возможным сразу дать исчерпывающий ответ, информация оперативно доводится до соответствующих должностных лиц для принятия мер. Результаты  рассмотрения обращения сообщаются заявителю. При необходимости специалист по работе с населением направляет ответственных лиц на место для проверки изложенных в обращении фактов.</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IX. Составление учетно-контрольной и отчетно-аналитической</w:t>
      </w: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информации по обращениям граждан</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77. Перечень, форма, периодичность предоставления учетно-контрольной и отчетно-аналитической информации по обращениям граждан утверждаются Главой Палецкого сельсовета Баганского района Новосибирской области по представлению специалиста по работе с населением.</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78.Специалист по работе с населением направляет еженедельную информацию о количестве и характере обращений граждан в управление - общественную приемную Баганского района Новосибирской области. </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X. Обжалование решений или действий (бездействия)</w:t>
      </w:r>
    </w:p>
    <w:p w:rsidR="007E6587" w:rsidRPr="007E6587" w:rsidRDefault="007E6587" w:rsidP="007E6587">
      <w:pPr>
        <w:autoSpaceDE w:val="0"/>
        <w:autoSpaceDN w:val="0"/>
        <w:adjustRightInd w:val="0"/>
        <w:spacing w:after="0" w:line="240" w:lineRule="atLeast"/>
        <w:ind w:firstLine="709"/>
        <w:jc w:val="center"/>
        <w:rPr>
          <w:rFonts w:ascii="Times New Roman" w:eastAsia="Times New Roman" w:hAnsi="Times New Roman"/>
          <w:b/>
          <w:color w:val="000000"/>
          <w:sz w:val="20"/>
          <w:szCs w:val="20"/>
        </w:rPr>
      </w:pPr>
      <w:r w:rsidRPr="007E6587">
        <w:rPr>
          <w:rFonts w:ascii="Times New Roman" w:eastAsia="Times New Roman" w:hAnsi="Times New Roman"/>
          <w:b/>
          <w:color w:val="000000"/>
          <w:sz w:val="20"/>
          <w:szCs w:val="20"/>
        </w:rPr>
        <w:t>должностных лиц администрации</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79. Гражданин вправе обжаловать принятое по обращению решение или действие (бездействие) должностного лица администрации в связи с рассмотрением обращения в административном и (или) судебном порядке в соответствии с законодательством Российской Федерации.</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80. Гражданин вправе обратиться с жалобой на принятое по обращению решение или на действие (бездействие) должностного лица администрации в связи с рассмотрением обращения:</w:t>
      </w:r>
    </w:p>
    <w:p w:rsidR="007E6587" w:rsidRPr="007E6587" w:rsidRDefault="007E6587" w:rsidP="007E6587">
      <w:pPr>
        <w:autoSpaceDE w:val="0"/>
        <w:autoSpaceDN w:val="0"/>
        <w:adjustRightInd w:val="0"/>
        <w:spacing w:after="0" w:line="240" w:lineRule="atLeast"/>
        <w:ind w:firstLine="709"/>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к заместителю главы Палецкого сельсовета Баганского района Новосибирской области – к Главе Палецкого сельсовета Баганского района Новосибирской области;</w:t>
      </w:r>
    </w:p>
    <w:p w:rsidR="007E6587" w:rsidRPr="007E6587" w:rsidRDefault="007E6587" w:rsidP="007E6587">
      <w:pPr>
        <w:autoSpaceDE w:val="0"/>
        <w:autoSpaceDN w:val="0"/>
        <w:adjustRightInd w:val="0"/>
        <w:spacing w:after="0" w:line="240" w:lineRule="atLeast"/>
        <w:jc w:val="both"/>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t xml:space="preserve">        81. Гражданин вправе обратиться с жалобой в письменной форме или в форме электронного документа, лично или направить жалобу по почте.</w:t>
      </w:r>
    </w:p>
    <w:p w:rsidR="007E6587" w:rsidRPr="007E6587" w:rsidRDefault="007E6587" w:rsidP="007E6587">
      <w:pPr>
        <w:autoSpaceDE w:val="0"/>
        <w:autoSpaceDN w:val="0"/>
        <w:adjustRightInd w:val="0"/>
        <w:spacing w:after="0" w:line="240" w:lineRule="atLeast"/>
        <w:jc w:val="center"/>
        <w:rPr>
          <w:rFonts w:ascii="Times New Roman" w:eastAsia="Times New Roman" w:hAnsi="Times New Roman"/>
          <w:color w:val="000000"/>
          <w:sz w:val="20"/>
          <w:szCs w:val="20"/>
        </w:rPr>
      </w:pPr>
      <w:r w:rsidRPr="007E6587">
        <w:rPr>
          <w:rFonts w:ascii="Times New Roman" w:eastAsia="Times New Roman" w:hAnsi="Times New Roman"/>
          <w:color w:val="000000"/>
          <w:sz w:val="20"/>
          <w:szCs w:val="20"/>
        </w:rPr>
        <w:lastRenderedPageBreak/>
        <w:t xml:space="preserve">                                                                                                    </w:t>
      </w:r>
    </w:p>
    <w:p w:rsidR="007E6587" w:rsidRPr="00301376" w:rsidRDefault="007E6587" w:rsidP="007E6587">
      <w:pPr>
        <w:autoSpaceDE w:val="0"/>
        <w:autoSpaceDN w:val="0"/>
        <w:adjustRightInd w:val="0"/>
        <w:spacing w:after="0" w:line="240" w:lineRule="atLeast"/>
        <w:jc w:val="center"/>
        <w:rPr>
          <w:rFonts w:ascii="Times New Roman" w:eastAsia="Times New Roman" w:hAnsi="Times New Roman"/>
          <w:color w:val="000000"/>
          <w:sz w:val="28"/>
          <w:szCs w:val="28"/>
        </w:rPr>
      </w:pPr>
    </w:p>
    <w:p w:rsidR="007E6587" w:rsidRPr="00301376" w:rsidRDefault="007E6587" w:rsidP="007E6587">
      <w:pPr>
        <w:autoSpaceDE w:val="0"/>
        <w:autoSpaceDN w:val="0"/>
        <w:adjustRightInd w:val="0"/>
        <w:spacing w:after="0" w:line="240" w:lineRule="atLeast"/>
        <w:jc w:val="center"/>
        <w:rPr>
          <w:rFonts w:ascii="Times New Roman" w:eastAsia="Times New Roman" w:hAnsi="Times New Roman"/>
          <w:color w:val="000000"/>
          <w:sz w:val="28"/>
          <w:szCs w:val="28"/>
        </w:rPr>
      </w:pPr>
    </w:p>
    <w:p w:rsidR="007E6587" w:rsidRPr="00301376" w:rsidRDefault="007E6587" w:rsidP="007E6587">
      <w:pPr>
        <w:autoSpaceDE w:val="0"/>
        <w:autoSpaceDN w:val="0"/>
        <w:adjustRightInd w:val="0"/>
        <w:spacing w:after="0" w:line="240" w:lineRule="atLeast"/>
        <w:jc w:val="center"/>
        <w:rPr>
          <w:rFonts w:ascii="Times New Roman" w:eastAsia="Times New Roman" w:hAnsi="Times New Roman"/>
          <w:color w:val="000000"/>
          <w:sz w:val="28"/>
          <w:szCs w:val="28"/>
        </w:rPr>
      </w:pPr>
    </w:p>
    <w:p w:rsidR="007E6587" w:rsidRPr="00301376" w:rsidRDefault="007E6587" w:rsidP="007E6587">
      <w:pPr>
        <w:autoSpaceDE w:val="0"/>
        <w:autoSpaceDN w:val="0"/>
        <w:adjustRightInd w:val="0"/>
        <w:spacing w:after="0" w:line="240" w:lineRule="atLeast"/>
        <w:jc w:val="center"/>
        <w:rPr>
          <w:rFonts w:ascii="Times New Roman" w:eastAsia="Times New Roman" w:hAnsi="Times New Roman"/>
          <w:color w:val="000000"/>
          <w:sz w:val="28"/>
          <w:szCs w:val="28"/>
        </w:rPr>
      </w:pPr>
    </w:p>
    <w:p w:rsidR="007E6587" w:rsidRPr="00301376" w:rsidRDefault="007E6587" w:rsidP="007E6587">
      <w:pPr>
        <w:rPr>
          <w:sz w:val="28"/>
          <w:szCs w:val="28"/>
        </w:rPr>
      </w:pPr>
    </w:p>
    <w:p w:rsidR="00C91D20" w:rsidRPr="00661550" w:rsidRDefault="00F6696E" w:rsidP="00EA181B">
      <w:pPr>
        <w:pStyle w:val="2"/>
        <w:tabs>
          <w:tab w:val="left" w:pos="708"/>
        </w:tabs>
        <w:jc w:val="right"/>
        <w:rPr>
          <w:rFonts w:ascii="Arial" w:hAnsi="Arial" w:cs="Arial"/>
          <w:sz w:val="24"/>
          <w:szCs w:val="24"/>
        </w:rPr>
      </w:pPr>
      <w:r w:rsidRPr="009A66F7">
        <w:rPr>
          <w:rFonts w:ascii="Times New Roman" w:hAnsi="Times New Roman" w:cs="Times New Roman"/>
          <w:sz w:val="24"/>
          <w:szCs w:val="24"/>
        </w:rPr>
        <w:tab/>
      </w:r>
    </w:p>
    <w:sectPr w:rsidR="00C91D20" w:rsidRPr="00661550" w:rsidSect="001821E2">
      <w:headerReference w:type="default" r:id="rId9"/>
      <w:footerReference w:type="default" r:id="rId10"/>
      <w:pgSz w:w="11906" w:h="16838"/>
      <w:pgMar w:top="1134" w:right="567" w:bottom="1134"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63483" w:rsidRDefault="00F63483" w:rsidP="00AF7FDF">
      <w:pPr>
        <w:spacing w:after="0" w:line="240" w:lineRule="auto"/>
      </w:pPr>
      <w:r>
        <w:separator/>
      </w:r>
    </w:p>
  </w:endnote>
  <w:endnote w:type="continuationSeparator" w:id="1">
    <w:p w:rsidR="00F63483" w:rsidRDefault="00F63483" w:rsidP="00AF7FD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A00002EF" w:usb1="4000004B"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notTrueType/>
    <w:pitch w:val="variable"/>
    <w:sig w:usb0="00000201" w:usb1="00000000" w:usb2="00000000" w:usb3="00000000" w:csb0="00000004"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99C" w:rsidRDefault="007F299C">
    <w:pPr>
      <w:pStyle w:val="ConsPlusNormal"/>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63483" w:rsidRDefault="00F63483" w:rsidP="00AF7FDF">
      <w:pPr>
        <w:spacing w:after="0" w:line="240" w:lineRule="auto"/>
      </w:pPr>
      <w:r>
        <w:separator/>
      </w:r>
    </w:p>
  </w:footnote>
  <w:footnote w:type="continuationSeparator" w:id="1">
    <w:p w:rsidR="00F63483" w:rsidRDefault="00F63483" w:rsidP="00AF7FD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431435"/>
      <w:docPartObj>
        <w:docPartGallery w:val="Page Numbers (Top of Page)"/>
        <w:docPartUnique/>
      </w:docPartObj>
    </w:sdtPr>
    <w:sdtContent>
      <w:p w:rsidR="007F299C" w:rsidRDefault="005353D8">
        <w:pPr>
          <w:pStyle w:val="a3"/>
          <w:jc w:val="right"/>
        </w:pPr>
        <w:fldSimple w:instr=" PAGE   \* MERGEFORMAT ">
          <w:r w:rsidR="007E6587">
            <w:rPr>
              <w:noProof/>
            </w:rPr>
            <w:t>3</w:t>
          </w:r>
        </w:fldSimple>
      </w:p>
    </w:sdtContent>
  </w:sdt>
  <w:p w:rsidR="007F299C" w:rsidRDefault="007F299C" w:rsidP="008F559A">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F299C" w:rsidRDefault="007F299C">
    <w:pPr>
      <w:pStyle w:val="ConsPlusNormal"/>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7F6CB6"/>
    <w:multiLevelType w:val="hybridMultilevel"/>
    <w:tmpl w:val="0A6876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rPr>
        <w:rFonts w:hint="default"/>
      </w:rPr>
    </w:lvl>
    <w:lvl w:ilvl="2">
      <w:start w:val="1"/>
      <w:numFmt w:val="decimal"/>
      <w:lvlText w:val="%1.%2.%3."/>
      <w:lvlJc w:val="left"/>
      <w:pPr>
        <w:tabs>
          <w:tab w:val="num" w:pos="2458"/>
        </w:tabs>
        <w:ind w:left="2458" w:hanging="1038"/>
      </w:pPr>
      <w:rPr>
        <w:rFonts w:hint="default"/>
      </w:rPr>
    </w:lvl>
    <w:lvl w:ilvl="3">
      <w:start w:val="1"/>
      <w:numFmt w:val="decimal"/>
      <w:lvlText w:val="%1.%2.%3.%4."/>
      <w:lvlJc w:val="left"/>
      <w:pPr>
        <w:tabs>
          <w:tab w:val="num" w:pos="2500"/>
        </w:tabs>
        <w:ind w:left="2428" w:hanging="648"/>
      </w:pPr>
      <w:rPr>
        <w:rFonts w:hint="default"/>
      </w:rPr>
    </w:lvl>
    <w:lvl w:ilvl="4">
      <w:start w:val="1"/>
      <w:numFmt w:val="decimal"/>
      <w:lvlText w:val="%1.%2.%3.%4.%5."/>
      <w:lvlJc w:val="left"/>
      <w:pPr>
        <w:tabs>
          <w:tab w:val="num" w:pos="3220"/>
        </w:tabs>
        <w:ind w:left="2932" w:hanging="792"/>
      </w:pPr>
      <w:rPr>
        <w:rFonts w:hint="default"/>
      </w:rPr>
    </w:lvl>
    <w:lvl w:ilvl="5">
      <w:start w:val="1"/>
      <w:numFmt w:val="decimal"/>
      <w:lvlText w:val="%1.%2.%3.%4.%5.%6."/>
      <w:lvlJc w:val="left"/>
      <w:pPr>
        <w:tabs>
          <w:tab w:val="num" w:pos="3580"/>
        </w:tabs>
        <w:ind w:left="3436" w:hanging="936"/>
      </w:pPr>
      <w:rPr>
        <w:rFonts w:hint="default"/>
      </w:rPr>
    </w:lvl>
    <w:lvl w:ilvl="6">
      <w:start w:val="1"/>
      <w:numFmt w:val="decimal"/>
      <w:lvlText w:val="%1.%2.%3.%4.%5.%6.%7."/>
      <w:lvlJc w:val="left"/>
      <w:pPr>
        <w:tabs>
          <w:tab w:val="num" w:pos="4300"/>
        </w:tabs>
        <w:ind w:left="3940" w:hanging="1080"/>
      </w:pPr>
      <w:rPr>
        <w:rFonts w:hint="default"/>
      </w:rPr>
    </w:lvl>
    <w:lvl w:ilvl="7">
      <w:start w:val="1"/>
      <w:numFmt w:val="decimal"/>
      <w:lvlText w:val="%1.%2.%3.%4.%5.%6.%7.%8."/>
      <w:lvlJc w:val="left"/>
      <w:pPr>
        <w:tabs>
          <w:tab w:val="num" w:pos="4660"/>
        </w:tabs>
        <w:ind w:left="4444" w:hanging="1224"/>
      </w:pPr>
      <w:rPr>
        <w:rFonts w:hint="default"/>
      </w:rPr>
    </w:lvl>
    <w:lvl w:ilvl="8">
      <w:start w:val="1"/>
      <w:numFmt w:val="decimal"/>
      <w:lvlText w:val="%1.%2.%3.%4.%5.%6.%7.%8.%9."/>
      <w:lvlJc w:val="left"/>
      <w:pPr>
        <w:tabs>
          <w:tab w:val="num" w:pos="6820"/>
        </w:tabs>
        <w:ind w:left="6460" w:hanging="1440"/>
      </w:pPr>
      <w:rPr>
        <w:rFonts w:hint="default"/>
      </w:rPr>
    </w:lvl>
  </w:abstractNum>
  <w:abstractNum w:abstractNumId="2">
    <w:nsid w:val="1B6245B4"/>
    <w:multiLevelType w:val="hybridMultilevel"/>
    <w:tmpl w:val="D2C42438"/>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3">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889"/>
        </w:tabs>
        <w:ind w:left="1889"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6120"/>
        </w:tabs>
        <w:ind w:left="5760" w:hanging="1440"/>
      </w:pPr>
      <w:rPr>
        <w:rFonts w:hint="default"/>
      </w:rPr>
    </w:lvl>
  </w:abstractNum>
  <w:abstractNum w:abstractNumId="4">
    <w:nsid w:val="36F3472A"/>
    <w:multiLevelType w:val="multilevel"/>
    <w:tmpl w:val="8F2AD0C6"/>
    <w:lvl w:ilvl="0">
      <w:start w:val="1"/>
      <w:numFmt w:val="decimal"/>
      <w:lvlText w:val="2.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52764C97"/>
    <w:multiLevelType w:val="hybridMultilevel"/>
    <w:tmpl w:val="E8DE45AE"/>
    <w:lvl w:ilvl="0" w:tplc="3F5E689A">
      <w:start w:val="1"/>
      <w:numFmt w:val="bullet"/>
      <w:lvlText w:val=""/>
      <w:lvlJc w:val="left"/>
      <w:pPr>
        <w:tabs>
          <w:tab w:val="num" w:pos="2340"/>
        </w:tabs>
        <w:ind w:left="2340" w:hanging="360"/>
      </w:pPr>
      <w:rPr>
        <w:rFonts w:ascii="Symbol" w:hAnsi="Symbol" w:hint="default"/>
      </w:rPr>
    </w:lvl>
    <w:lvl w:ilvl="1" w:tplc="0419000F">
      <w:start w:val="1"/>
      <w:numFmt w:val="decimal"/>
      <w:lvlText w:val="%2."/>
      <w:lvlJc w:val="left"/>
      <w:pPr>
        <w:tabs>
          <w:tab w:val="num" w:pos="2351"/>
        </w:tabs>
        <w:ind w:left="2351" w:hanging="360"/>
      </w:pPr>
      <w:rPr>
        <w:rFonts w:hint="default"/>
      </w:rPr>
    </w:lvl>
    <w:lvl w:ilvl="2" w:tplc="04190005">
      <w:start w:val="1"/>
      <w:numFmt w:val="bullet"/>
      <w:lvlText w:val=""/>
      <w:lvlJc w:val="left"/>
      <w:pPr>
        <w:tabs>
          <w:tab w:val="num" w:pos="3071"/>
        </w:tabs>
        <w:ind w:left="3071" w:hanging="360"/>
      </w:pPr>
      <w:rPr>
        <w:rFonts w:ascii="Wingdings" w:hAnsi="Wingdings" w:hint="default"/>
      </w:rPr>
    </w:lvl>
    <w:lvl w:ilvl="3" w:tplc="04190001" w:tentative="1">
      <w:start w:val="1"/>
      <w:numFmt w:val="bullet"/>
      <w:lvlText w:val=""/>
      <w:lvlJc w:val="left"/>
      <w:pPr>
        <w:tabs>
          <w:tab w:val="num" w:pos="3791"/>
        </w:tabs>
        <w:ind w:left="3791" w:hanging="360"/>
      </w:pPr>
      <w:rPr>
        <w:rFonts w:ascii="Symbol" w:hAnsi="Symbol" w:hint="default"/>
      </w:rPr>
    </w:lvl>
    <w:lvl w:ilvl="4" w:tplc="04190003" w:tentative="1">
      <w:start w:val="1"/>
      <w:numFmt w:val="bullet"/>
      <w:lvlText w:val="o"/>
      <w:lvlJc w:val="left"/>
      <w:pPr>
        <w:tabs>
          <w:tab w:val="num" w:pos="4511"/>
        </w:tabs>
        <w:ind w:left="4511" w:hanging="360"/>
      </w:pPr>
      <w:rPr>
        <w:rFonts w:ascii="Courier New" w:hAnsi="Courier New" w:cs="Courier New" w:hint="default"/>
      </w:rPr>
    </w:lvl>
    <w:lvl w:ilvl="5" w:tplc="04190005" w:tentative="1">
      <w:start w:val="1"/>
      <w:numFmt w:val="bullet"/>
      <w:lvlText w:val=""/>
      <w:lvlJc w:val="left"/>
      <w:pPr>
        <w:tabs>
          <w:tab w:val="num" w:pos="5231"/>
        </w:tabs>
        <w:ind w:left="5231" w:hanging="360"/>
      </w:pPr>
      <w:rPr>
        <w:rFonts w:ascii="Wingdings" w:hAnsi="Wingdings" w:hint="default"/>
      </w:rPr>
    </w:lvl>
    <w:lvl w:ilvl="6" w:tplc="04190001" w:tentative="1">
      <w:start w:val="1"/>
      <w:numFmt w:val="bullet"/>
      <w:lvlText w:val=""/>
      <w:lvlJc w:val="left"/>
      <w:pPr>
        <w:tabs>
          <w:tab w:val="num" w:pos="5951"/>
        </w:tabs>
        <w:ind w:left="5951" w:hanging="360"/>
      </w:pPr>
      <w:rPr>
        <w:rFonts w:ascii="Symbol" w:hAnsi="Symbol" w:hint="default"/>
      </w:rPr>
    </w:lvl>
    <w:lvl w:ilvl="7" w:tplc="04190003" w:tentative="1">
      <w:start w:val="1"/>
      <w:numFmt w:val="bullet"/>
      <w:lvlText w:val="o"/>
      <w:lvlJc w:val="left"/>
      <w:pPr>
        <w:tabs>
          <w:tab w:val="num" w:pos="6671"/>
        </w:tabs>
        <w:ind w:left="6671" w:hanging="360"/>
      </w:pPr>
      <w:rPr>
        <w:rFonts w:ascii="Courier New" w:hAnsi="Courier New" w:cs="Courier New" w:hint="default"/>
      </w:rPr>
    </w:lvl>
    <w:lvl w:ilvl="8" w:tplc="04190005" w:tentative="1">
      <w:start w:val="1"/>
      <w:numFmt w:val="bullet"/>
      <w:lvlText w:val=""/>
      <w:lvlJc w:val="left"/>
      <w:pPr>
        <w:tabs>
          <w:tab w:val="num" w:pos="7391"/>
        </w:tabs>
        <w:ind w:left="7391" w:hanging="360"/>
      </w:pPr>
      <w:rPr>
        <w:rFonts w:ascii="Wingdings" w:hAnsi="Wingdings" w:hint="default"/>
      </w:rPr>
    </w:lvl>
  </w:abstractNum>
  <w:abstractNum w:abstractNumId="6">
    <w:nsid w:val="65BD3FD4"/>
    <w:multiLevelType w:val="multilevel"/>
    <w:tmpl w:val="DD9C6874"/>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4"/>
  </w:num>
  <w:num w:numId="2">
    <w:abstractNumId w:val="2"/>
  </w:num>
  <w:num w:numId="3">
    <w:abstractNumId w:val="0"/>
  </w:num>
  <w:num w:numId="4">
    <w:abstractNumId w:val="3"/>
  </w:num>
  <w:num w:numId="5">
    <w:abstractNumId w:val="5"/>
  </w:num>
  <w:num w:numId="6">
    <w:abstractNumId w:val="1"/>
  </w:num>
  <w:num w:numId="7">
    <w:abstractNumId w:val="6"/>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7249FF"/>
    <w:rsid w:val="00022C64"/>
    <w:rsid w:val="000769DB"/>
    <w:rsid w:val="000A56AF"/>
    <w:rsid w:val="000B537D"/>
    <w:rsid w:val="000E289A"/>
    <w:rsid w:val="00133291"/>
    <w:rsid w:val="00167B79"/>
    <w:rsid w:val="00171014"/>
    <w:rsid w:val="001821E2"/>
    <w:rsid w:val="001A0266"/>
    <w:rsid w:val="001D474B"/>
    <w:rsid w:val="001E0ECB"/>
    <w:rsid w:val="00202E10"/>
    <w:rsid w:val="002145D4"/>
    <w:rsid w:val="002C565D"/>
    <w:rsid w:val="002E1853"/>
    <w:rsid w:val="00347B31"/>
    <w:rsid w:val="00356800"/>
    <w:rsid w:val="00362E28"/>
    <w:rsid w:val="003D71C4"/>
    <w:rsid w:val="003E1838"/>
    <w:rsid w:val="0042444A"/>
    <w:rsid w:val="0043203F"/>
    <w:rsid w:val="004510CD"/>
    <w:rsid w:val="0047113D"/>
    <w:rsid w:val="004A5EC1"/>
    <w:rsid w:val="004D2414"/>
    <w:rsid w:val="004E0CFA"/>
    <w:rsid w:val="0051799D"/>
    <w:rsid w:val="00521698"/>
    <w:rsid w:val="00527CF8"/>
    <w:rsid w:val="005353D8"/>
    <w:rsid w:val="005666C2"/>
    <w:rsid w:val="00584795"/>
    <w:rsid w:val="005C544E"/>
    <w:rsid w:val="005C7D24"/>
    <w:rsid w:val="005F1A8A"/>
    <w:rsid w:val="006147C7"/>
    <w:rsid w:val="00650A7E"/>
    <w:rsid w:val="00687F75"/>
    <w:rsid w:val="006A00E9"/>
    <w:rsid w:val="006D74FD"/>
    <w:rsid w:val="006F1C13"/>
    <w:rsid w:val="007249FF"/>
    <w:rsid w:val="007256C7"/>
    <w:rsid w:val="00731019"/>
    <w:rsid w:val="00743150"/>
    <w:rsid w:val="007A789B"/>
    <w:rsid w:val="007D116E"/>
    <w:rsid w:val="007E5F7B"/>
    <w:rsid w:val="007E6587"/>
    <w:rsid w:val="007F299C"/>
    <w:rsid w:val="0083132D"/>
    <w:rsid w:val="0085681E"/>
    <w:rsid w:val="008F559A"/>
    <w:rsid w:val="0090506C"/>
    <w:rsid w:val="009243C3"/>
    <w:rsid w:val="009574E7"/>
    <w:rsid w:val="00974BF6"/>
    <w:rsid w:val="009A66F7"/>
    <w:rsid w:val="009E2342"/>
    <w:rsid w:val="009F1BC1"/>
    <w:rsid w:val="00A567E4"/>
    <w:rsid w:val="00AA2695"/>
    <w:rsid w:val="00AF7FDF"/>
    <w:rsid w:val="00B225A9"/>
    <w:rsid w:val="00B309E0"/>
    <w:rsid w:val="00B36255"/>
    <w:rsid w:val="00B44CF3"/>
    <w:rsid w:val="00B62077"/>
    <w:rsid w:val="00B84B42"/>
    <w:rsid w:val="00BF5FBE"/>
    <w:rsid w:val="00C36BE7"/>
    <w:rsid w:val="00C91D20"/>
    <w:rsid w:val="00CD54ED"/>
    <w:rsid w:val="00CE5F94"/>
    <w:rsid w:val="00D15162"/>
    <w:rsid w:val="00D371AD"/>
    <w:rsid w:val="00D433F6"/>
    <w:rsid w:val="00D875E8"/>
    <w:rsid w:val="00DF0286"/>
    <w:rsid w:val="00E56EAC"/>
    <w:rsid w:val="00E70B4D"/>
    <w:rsid w:val="00EA181B"/>
    <w:rsid w:val="00ED0898"/>
    <w:rsid w:val="00F057A6"/>
    <w:rsid w:val="00F56621"/>
    <w:rsid w:val="00F63483"/>
    <w:rsid w:val="00F6696E"/>
    <w:rsid w:val="00FB6EEB"/>
    <w:rsid w:val="00FE448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lsdException w:name="caption" w:uiPriority="0"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0" w:unhideWhenUsed="0" w:qFormat="1"/>
    <w:lsdException w:name="HTML Preformatted"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7FDF"/>
  </w:style>
  <w:style w:type="paragraph" w:styleId="1">
    <w:name w:val="heading 1"/>
    <w:basedOn w:val="a"/>
    <w:next w:val="a"/>
    <w:link w:val="10"/>
    <w:uiPriority w:val="9"/>
    <w:qFormat/>
    <w:rsid w:val="007249FF"/>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unhideWhenUsed/>
    <w:qFormat/>
    <w:rsid w:val="007249F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link w:val="30"/>
    <w:qFormat/>
    <w:rsid w:val="007249FF"/>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4">
    <w:name w:val="heading 4"/>
    <w:basedOn w:val="a"/>
    <w:next w:val="a"/>
    <w:link w:val="40"/>
    <w:qFormat/>
    <w:rsid w:val="007249FF"/>
    <w:pPr>
      <w:keepNext/>
      <w:spacing w:before="240" w:after="60" w:line="240" w:lineRule="auto"/>
      <w:outlineLvl w:val="3"/>
    </w:pPr>
    <w:rPr>
      <w:rFonts w:ascii="Times New Roman" w:eastAsia="Times New Roman" w:hAnsi="Times New Roman" w:cs="Times New Roman"/>
      <w:b/>
      <w:bCs/>
      <w:sz w:val="28"/>
      <w:szCs w:val="28"/>
    </w:rPr>
  </w:style>
  <w:style w:type="paragraph" w:styleId="7">
    <w:name w:val="heading 7"/>
    <w:basedOn w:val="a"/>
    <w:next w:val="a"/>
    <w:link w:val="70"/>
    <w:qFormat/>
    <w:rsid w:val="00F6696E"/>
    <w:pPr>
      <w:spacing w:before="240" w:after="60" w:line="240" w:lineRule="auto"/>
      <w:outlineLvl w:val="6"/>
    </w:pPr>
    <w:rPr>
      <w:rFonts w:ascii="Calibri" w:eastAsia="Times New Roman" w:hAnsi="Calibri"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249FF"/>
    <w:rPr>
      <w:rFonts w:ascii="Arial" w:eastAsia="Times New Roman" w:hAnsi="Arial" w:cs="Arial"/>
      <w:b/>
      <w:bCs/>
      <w:kern w:val="32"/>
      <w:sz w:val="32"/>
      <w:szCs w:val="32"/>
    </w:rPr>
  </w:style>
  <w:style w:type="character" w:customStyle="1" w:styleId="20">
    <w:name w:val="Заголовок 2 Знак"/>
    <w:basedOn w:val="a0"/>
    <w:link w:val="2"/>
    <w:rsid w:val="007249FF"/>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rsid w:val="007249FF"/>
    <w:rPr>
      <w:rFonts w:ascii="Times New Roman" w:eastAsia="Times New Roman" w:hAnsi="Times New Roman" w:cs="Times New Roman"/>
      <w:b/>
      <w:bCs/>
      <w:sz w:val="27"/>
      <w:szCs w:val="27"/>
    </w:rPr>
  </w:style>
  <w:style w:type="character" w:customStyle="1" w:styleId="40">
    <w:name w:val="Заголовок 4 Знак"/>
    <w:basedOn w:val="a0"/>
    <w:link w:val="4"/>
    <w:rsid w:val="007249FF"/>
    <w:rPr>
      <w:rFonts w:ascii="Times New Roman" w:eastAsia="Times New Roman" w:hAnsi="Times New Roman" w:cs="Times New Roman"/>
      <w:b/>
      <w:bCs/>
      <w:sz w:val="28"/>
      <w:szCs w:val="28"/>
    </w:rPr>
  </w:style>
  <w:style w:type="paragraph" w:styleId="a3">
    <w:name w:val="header"/>
    <w:aliases w:val="ВерхКолонтитул"/>
    <w:basedOn w:val="a"/>
    <w:link w:val="a4"/>
    <w:unhideWhenUsed/>
    <w:qFormat/>
    <w:rsid w:val="007249FF"/>
    <w:pPr>
      <w:tabs>
        <w:tab w:val="center" w:pos="4677"/>
        <w:tab w:val="right" w:pos="9355"/>
      </w:tabs>
      <w:spacing w:after="0" w:line="240" w:lineRule="auto"/>
    </w:pPr>
  </w:style>
  <w:style w:type="character" w:customStyle="1" w:styleId="a4">
    <w:name w:val="Верхний колонтитул Знак"/>
    <w:aliases w:val="ВерхКолонтитул Знак"/>
    <w:basedOn w:val="a0"/>
    <w:link w:val="a3"/>
    <w:rsid w:val="007249FF"/>
  </w:style>
  <w:style w:type="paragraph" w:styleId="a5">
    <w:name w:val="Normal (Web)"/>
    <w:basedOn w:val="a"/>
    <w:link w:val="a6"/>
    <w:uiPriority w:val="99"/>
    <w:rsid w:val="007249F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7249FF"/>
  </w:style>
  <w:style w:type="character" w:styleId="a7">
    <w:name w:val="Hyperlink"/>
    <w:basedOn w:val="a0"/>
    <w:uiPriority w:val="99"/>
    <w:rsid w:val="007249FF"/>
    <w:rPr>
      <w:color w:val="0000FF"/>
      <w:u w:val="single"/>
    </w:rPr>
  </w:style>
  <w:style w:type="character" w:styleId="a8">
    <w:name w:val="Strong"/>
    <w:basedOn w:val="a0"/>
    <w:qFormat/>
    <w:rsid w:val="007249FF"/>
    <w:rPr>
      <w:b/>
      <w:bCs/>
    </w:rPr>
  </w:style>
  <w:style w:type="paragraph" w:styleId="31">
    <w:name w:val="Body Text 3"/>
    <w:basedOn w:val="a"/>
    <w:link w:val="32"/>
    <w:rsid w:val="009574E7"/>
    <w:pPr>
      <w:spacing w:after="0" w:line="240" w:lineRule="auto"/>
      <w:jc w:val="both"/>
    </w:pPr>
    <w:rPr>
      <w:rFonts w:ascii="Times New Roman" w:eastAsia="Times New Roman" w:hAnsi="Times New Roman" w:cs="Times New Roman"/>
      <w:sz w:val="28"/>
      <w:szCs w:val="24"/>
    </w:rPr>
  </w:style>
  <w:style w:type="character" w:customStyle="1" w:styleId="32">
    <w:name w:val="Основной текст 3 Знак"/>
    <w:basedOn w:val="a0"/>
    <w:link w:val="31"/>
    <w:rsid w:val="009574E7"/>
    <w:rPr>
      <w:rFonts w:ascii="Times New Roman" w:eastAsia="Times New Roman" w:hAnsi="Times New Roman" w:cs="Times New Roman"/>
      <w:sz w:val="28"/>
      <w:szCs w:val="24"/>
    </w:rPr>
  </w:style>
  <w:style w:type="paragraph" w:styleId="a9">
    <w:name w:val="No Spacing"/>
    <w:link w:val="aa"/>
    <w:qFormat/>
    <w:rsid w:val="00171014"/>
    <w:pPr>
      <w:spacing w:after="0" w:line="240" w:lineRule="auto"/>
    </w:pPr>
    <w:rPr>
      <w:rFonts w:ascii="Calibri" w:eastAsia="Times New Roman" w:hAnsi="Calibri" w:cs="Times New Roman"/>
    </w:rPr>
  </w:style>
  <w:style w:type="character" w:customStyle="1" w:styleId="aa">
    <w:name w:val="Без интервала Знак"/>
    <w:link w:val="a9"/>
    <w:uiPriority w:val="1"/>
    <w:locked/>
    <w:rsid w:val="00584795"/>
    <w:rPr>
      <w:rFonts w:ascii="Calibri" w:eastAsia="Times New Roman" w:hAnsi="Calibri" w:cs="Times New Roman"/>
    </w:rPr>
  </w:style>
  <w:style w:type="paragraph" w:customStyle="1" w:styleId="ConsPlusNormal">
    <w:name w:val="ConsPlusNormal"/>
    <w:link w:val="ConsPlusNormal0"/>
    <w:rsid w:val="008F559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ConsPlusNormal0">
    <w:name w:val="ConsPlusNormal Знак"/>
    <w:link w:val="ConsPlusNormal"/>
    <w:locked/>
    <w:rsid w:val="008F559A"/>
    <w:rPr>
      <w:rFonts w:ascii="Arial" w:eastAsia="Times New Roman" w:hAnsi="Arial" w:cs="Arial"/>
      <w:sz w:val="20"/>
      <w:szCs w:val="20"/>
    </w:rPr>
  </w:style>
  <w:style w:type="character" w:customStyle="1" w:styleId="33">
    <w:name w:val="Основной текст (3) + Не курсив"/>
    <w:rsid w:val="008F559A"/>
    <w:rPr>
      <w:i/>
      <w:iCs/>
      <w:color w:val="000000"/>
      <w:spacing w:val="0"/>
      <w:w w:val="100"/>
      <w:position w:val="0"/>
      <w:sz w:val="28"/>
      <w:szCs w:val="28"/>
      <w:shd w:val="clear" w:color="auto" w:fill="FFFFFF"/>
      <w:lang w:val="ru-RU" w:eastAsia="ru-RU" w:bidi="ru-RU"/>
    </w:rPr>
  </w:style>
  <w:style w:type="character" w:customStyle="1" w:styleId="21">
    <w:name w:val="Основной текст (2)_"/>
    <w:link w:val="22"/>
    <w:rsid w:val="008F559A"/>
    <w:rPr>
      <w:sz w:val="28"/>
      <w:szCs w:val="28"/>
      <w:shd w:val="clear" w:color="auto" w:fill="FFFFFF"/>
    </w:rPr>
  </w:style>
  <w:style w:type="paragraph" w:customStyle="1" w:styleId="22">
    <w:name w:val="Основной текст (2)"/>
    <w:basedOn w:val="a"/>
    <w:link w:val="21"/>
    <w:rsid w:val="008F559A"/>
    <w:pPr>
      <w:widowControl w:val="0"/>
      <w:shd w:val="clear" w:color="auto" w:fill="FFFFFF"/>
      <w:spacing w:after="120" w:line="0" w:lineRule="atLeast"/>
    </w:pPr>
    <w:rPr>
      <w:sz w:val="28"/>
      <w:szCs w:val="28"/>
    </w:rPr>
  </w:style>
  <w:style w:type="character" w:customStyle="1" w:styleId="blk">
    <w:name w:val="blk"/>
    <w:basedOn w:val="a0"/>
    <w:rsid w:val="008F559A"/>
  </w:style>
  <w:style w:type="character" w:customStyle="1" w:styleId="nobr">
    <w:name w:val="nobr"/>
    <w:basedOn w:val="a0"/>
    <w:rsid w:val="008F559A"/>
  </w:style>
  <w:style w:type="paragraph" w:customStyle="1" w:styleId="s1">
    <w:name w:val="s_1"/>
    <w:basedOn w:val="a"/>
    <w:rsid w:val="000769DB"/>
    <w:pPr>
      <w:spacing w:before="100" w:beforeAutospacing="1" w:after="100" w:afterAutospacing="1" w:line="240" w:lineRule="auto"/>
    </w:pPr>
    <w:rPr>
      <w:rFonts w:ascii="Times New Roman" w:eastAsia="Times New Roman" w:hAnsi="Times New Roman" w:cs="Times New Roman"/>
      <w:sz w:val="24"/>
      <w:szCs w:val="24"/>
    </w:rPr>
  </w:style>
  <w:style w:type="paragraph" w:styleId="ab">
    <w:name w:val="caption"/>
    <w:basedOn w:val="a"/>
    <w:next w:val="a"/>
    <w:qFormat/>
    <w:rsid w:val="000769DB"/>
    <w:pPr>
      <w:spacing w:after="0" w:line="240" w:lineRule="auto"/>
      <w:jc w:val="center"/>
    </w:pPr>
    <w:rPr>
      <w:rFonts w:ascii="Times New Roman" w:eastAsia="Times New Roman" w:hAnsi="Times New Roman" w:cs="Times New Roman"/>
      <w:sz w:val="28"/>
      <w:szCs w:val="20"/>
    </w:rPr>
  </w:style>
  <w:style w:type="paragraph" w:customStyle="1" w:styleId="ConsPlusTitle">
    <w:name w:val="ConsPlusTitle"/>
    <w:uiPriority w:val="99"/>
    <w:rsid w:val="000769DB"/>
    <w:pPr>
      <w:widowControl w:val="0"/>
      <w:autoSpaceDE w:val="0"/>
      <w:autoSpaceDN w:val="0"/>
      <w:adjustRightInd w:val="0"/>
      <w:spacing w:after="0" w:line="240" w:lineRule="auto"/>
    </w:pPr>
    <w:rPr>
      <w:rFonts w:ascii="Arial" w:hAnsi="Arial" w:cs="Arial"/>
      <w:b/>
      <w:bCs/>
      <w:sz w:val="24"/>
      <w:szCs w:val="24"/>
    </w:rPr>
  </w:style>
  <w:style w:type="paragraph" w:customStyle="1" w:styleId="Standard">
    <w:name w:val="Standard"/>
    <w:rsid w:val="000769DB"/>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ConsPlusNonformat">
    <w:name w:val="ConsPlusNonformat"/>
    <w:uiPriority w:val="99"/>
    <w:rsid w:val="00584795"/>
    <w:pPr>
      <w:widowControl w:val="0"/>
      <w:autoSpaceDE w:val="0"/>
      <w:autoSpaceDN w:val="0"/>
      <w:spacing w:after="0" w:line="240" w:lineRule="auto"/>
    </w:pPr>
    <w:rPr>
      <w:rFonts w:ascii="Courier New" w:eastAsia="Times New Roman" w:hAnsi="Courier New" w:cs="Courier New"/>
      <w:sz w:val="20"/>
      <w:szCs w:val="20"/>
    </w:rPr>
  </w:style>
  <w:style w:type="character" w:styleId="ac">
    <w:name w:val="Emphasis"/>
    <w:basedOn w:val="a0"/>
    <w:qFormat/>
    <w:rsid w:val="00584795"/>
    <w:rPr>
      <w:i/>
      <w:iCs/>
    </w:rPr>
  </w:style>
  <w:style w:type="paragraph" w:styleId="ad">
    <w:name w:val="Title"/>
    <w:basedOn w:val="a"/>
    <w:link w:val="11"/>
    <w:qFormat/>
    <w:rsid w:val="001821E2"/>
    <w:pPr>
      <w:spacing w:after="0" w:line="240" w:lineRule="auto"/>
      <w:jc w:val="center"/>
    </w:pPr>
    <w:rPr>
      <w:rFonts w:ascii="Times New Roman" w:eastAsia="Times New Roman" w:hAnsi="Times New Roman" w:cs="Times New Roman"/>
      <w:b/>
      <w:sz w:val="28"/>
      <w:szCs w:val="20"/>
    </w:rPr>
  </w:style>
  <w:style w:type="character" w:customStyle="1" w:styleId="11">
    <w:name w:val="Название Знак1"/>
    <w:basedOn w:val="a0"/>
    <w:link w:val="ad"/>
    <w:locked/>
    <w:rsid w:val="001821E2"/>
    <w:rPr>
      <w:rFonts w:ascii="Times New Roman" w:eastAsia="Times New Roman" w:hAnsi="Times New Roman" w:cs="Times New Roman"/>
      <w:b/>
      <w:sz w:val="28"/>
      <w:szCs w:val="20"/>
    </w:rPr>
  </w:style>
  <w:style w:type="character" w:customStyle="1" w:styleId="ae">
    <w:name w:val="Название Знак"/>
    <w:basedOn w:val="a0"/>
    <w:link w:val="ad"/>
    <w:rsid w:val="001821E2"/>
    <w:rPr>
      <w:rFonts w:asciiTheme="majorHAnsi" w:eastAsiaTheme="majorEastAsia" w:hAnsiTheme="majorHAnsi" w:cstheme="majorBidi"/>
      <w:color w:val="17365D" w:themeColor="text2" w:themeShade="BF"/>
      <w:spacing w:val="5"/>
      <w:kern w:val="28"/>
      <w:sz w:val="52"/>
      <w:szCs w:val="52"/>
    </w:rPr>
  </w:style>
  <w:style w:type="paragraph" w:styleId="af">
    <w:name w:val="List Paragraph"/>
    <w:basedOn w:val="a"/>
    <w:uiPriority w:val="34"/>
    <w:qFormat/>
    <w:rsid w:val="001821E2"/>
    <w:pPr>
      <w:ind w:left="720"/>
      <w:contextualSpacing/>
    </w:pPr>
  </w:style>
  <w:style w:type="paragraph" w:styleId="23">
    <w:name w:val="Body Text Indent 2"/>
    <w:basedOn w:val="a"/>
    <w:link w:val="24"/>
    <w:unhideWhenUsed/>
    <w:rsid w:val="004E0CFA"/>
    <w:pPr>
      <w:spacing w:after="120" w:line="480" w:lineRule="auto"/>
      <w:ind w:left="283"/>
    </w:pPr>
  </w:style>
  <w:style w:type="character" w:customStyle="1" w:styleId="24">
    <w:name w:val="Основной текст с отступом 2 Знак"/>
    <w:basedOn w:val="a0"/>
    <w:link w:val="23"/>
    <w:rsid w:val="004E0CFA"/>
  </w:style>
  <w:style w:type="paragraph" w:styleId="af0">
    <w:name w:val="footer"/>
    <w:basedOn w:val="a"/>
    <w:link w:val="af1"/>
    <w:rsid w:val="004E0CFA"/>
    <w:pPr>
      <w:tabs>
        <w:tab w:val="center" w:pos="4677"/>
        <w:tab w:val="right" w:pos="9355"/>
      </w:tabs>
      <w:spacing w:after="0" w:line="240" w:lineRule="auto"/>
    </w:pPr>
    <w:rPr>
      <w:rFonts w:ascii="Calibri" w:eastAsia="Calibri" w:hAnsi="Calibri" w:cs="Calibri"/>
      <w:lang w:eastAsia="en-US"/>
    </w:rPr>
  </w:style>
  <w:style w:type="character" w:customStyle="1" w:styleId="af1">
    <w:name w:val="Нижний колонтитул Знак"/>
    <w:basedOn w:val="a0"/>
    <w:link w:val="af0"/>
    <w:uiPriority w:val="99"/>
    <w:rsid w:val="004E0CFA"/>
    <w:rPr>
      <w:rFonts w:ascii="Calibri" w:eastAsia="Calibri" w:hAnsi="Calibri" w:cs="Calibri"/>
      <w:lang w:eastAsia="en-US"/>
    </w:rPr>
  </w:style>
  <w:style w:type="character" w:customStyle="1" w:styleId="af2">
    <w:name w:val="Текст выноски Знак"/>
    <w:basedOn w:val="a0"/>
    <w:link w:val="af3"/>
    <w:uiPriority w:val="99"/>
    <w:semiHidden/>
    <w:rsid w:val="004E0CFA"/>
    <w:rPr>
      <w:rFonts w:ascii="Tahoma" w:eastAsia="Calibri" w:hAnsi="Tahoma" w:cs="Times New Roman"/>
      <w:sz w:val="16"/>
      <w:szCs w:val="16"/>
      <w:lang w:eastAsia="en-US"/>
    </w:rPr>
  </w:style>
  <w:style w:type="paragraph" w:styleId="af3">
    <w:name w:val="Balloon Text"/>
    <w:basedOn w:val="a"/>
    <w:link w:val="af2"/>
    <w:uiPriority w:val="99"/>
    <w:semiHidden/>
    <w:unhideWhenUsed/>
    <w:rsid w:val="004E0CFA"/>
    <w:pPr>
      <w:spacing w:after="0" w:line="240" w:lineRule="auto"/>
    </w:pPr>
    <w:rPr>
      <w:rFonts w:ascii="Tahoma" w:eastAsia="Calibri" w:hAnsi="Tahoma" w:cs="Times New Roman"/>
      <w:sz w:val="16"/>
      <w:szCs w:val="16"/>
      <w:lang w:eastAsia="en-US"/>
    </w:rPr>
  </w:style>
  <w:style w:type="paragraph" w:styleId="af4">
    <w:name w:val="annotation text"/>
    <w:basedOn w:val="a"/>
    <w:link w:val="af5"/>
    <w:uiPriority w:val="99"/>
    <w:unhideWhenUsed/>
    <w:rsid w:val="004E0CFA"/>
    <w:pPr>
      <w:spacing w:line="240" w:lineRule="auto"/>
    </w:pPr>
    <w:rPr>
      <w:rFonts w:ascii="Calibri" w:eastAsia="Calibri" w:hAnsi="Calibri" w:cs="Times New Roman"/>
      <w:sz w:val="20"/>
      <w:szCs w:val="20"/>
      <w:lang w:eastAsia="en-US"/>
    </w:rPr>
  </w:style>
  <w:style w:type="character" w:customStyle="1" w:styleId="af5">
    <w:name w:val="Текст примечания Знак"/>
    <w:basedOn w:val="a0"/>
    <w:link w:val="af4"/>
    <w:uiPriority w:val="99"/>
    <w:rsid w:val="004E0CFA"/>
    <w:rPr>
      <w:rFonts w:ascii="Calibri" w:eastAsia="Calibri" w:hAnsi="Calibri" w:cs="Times New Roman"/>
      <w:sz w:val="20"/>
      <w:szCs w:val="20"/>
      <w:lang w:eastAsia="en-US"/>
    </w:rPr>
  </w:style>
  <w:style w:type="character" w:customStyle="1" w:styleId="af6">
    <w:name w:val="Тема примечания Знак"/>
    <w:basedOn w:val="af5"/>
    <w:link w:val="af7"/>
    <w:uiPriority w:val="99"/>
    <w:rsid w:val="004E0CFA"/>
    <w:rPr>
      <w:b/>
      <w:bCs/>
    </w:rPr>
  </w:style>
  <w:style w:type="paragraph" w:styleId="af7">
    <w:name w:val="annotation subject"/>
    <w:basedOn w:val="af4"/>
    <w:next w:val="af4"/>
    <w:link w:val="af6"/>
    <w:uiPriority w:val="99"/>
    <w:unhideWhenUsed/>
    <w:rsid w:val="004E0CFA"/>
    <w:rPr>
      <w:b/>
      <w:bCs/>
    </w:rPr>
  </w:style>
  <w:style w:type="paragraph" w:customStyle="1" w:styleId="12">
    <w:name w:val="Абзац списка1"/>
    <w:basedOn w:val="a"/>
    <w:rsid w:val="004E0CFA"/>
    <w:pPr>
      <w:ind w:left="720"/>
      <w:contextualSpacing/>
    </w:pPr>
    <w:rPr>
      <w:rFonts w:ascii="Calibri" w:eastAsia="Times New Roman" w:hAnsi="Calibri" w:cs="Times New Roman"/>
      <w:lang w:eastAsia="en-US"/>
    </w:rPr>
  </w:style>
  <w:style w:type="table" w:styleId="af8">
    <w:name w:val="Table Grid"/>
    <w:basedOn w:val="a1"/>
    <w:rsid w:val="004E0CFA"/>
    <w:pPr>
      <w:spacing w:after="0" w:line="240" w:lineRule="auto"/>
    </w:pPr>
    <w:rPr>
      <w:rFonts w:ascii="Calibri" w:eastAsia="Calibri" w:hAnsi="Calibri"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9">
    <w:name w:val="Body Text"/>
    <w:basedOn w:val="a"/>
    <w:link w:val="afa"/>
    <w:unhideWhenUsed/>
    <w:rsid w:val="007F299C"/>
    <w:pPr>
      <w:spacing w:after="120"/>
    </w:pPr>
  </w:style>
  <w:style w:type="character" w:customStyle="1" w:styleId="afa">
    <w:name w:val="Основной текст Знак"/>
    <w:basedOn w:val="a0"/>
    <w:link w:val="af9"/>
    <w:rsid w:val="007F299C"/>
  </w:style>
  <w:style w:type="character" w:customStyle="1" w:styleId="70">
    <w:name w:val="Заголовок 7 Знак"/>
    <w:basedOn w:val="a0"/>
    <w:link w:val="7"/>
    <w:rsid w:val="00F6696E"/>
    <w:rPr>
      <w:rFonts w:ascii="Calibri" w:eastAsia="Times New Roman" w:hAnsi="Calibri" w:cs="Times New Roman"/>
      <w:sz w:val="24"/>
      <w:szCs w:val="24"/>
    </w:rPr>
  </w:style>
  <w:style w:type="paragraph" w:styleId="HTML">
    <w:name w:val="HTML Preformatted"/>
    <w:basedOn w:val="a"/>
    <w:link w:val="HTML0"/>
    <w:rsid w:val="00F669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rPr>
  </w:style>
  <w:style w:type="character" w:customStyle="1" w:styleId="HTML0">
    <w:name w:val="Стандартный HTML Знак"/>
    <w:basedOn w:val="a0"/>
    <w:link w:val="HTML"/>
    <w:rsid w:val="00F6696E"/>
    <w:rPr>
      <w:rFonts w:ascii="Courier New" w:eastAsia="Times New Roman" w:hAnsi="Courier New" w:cs="Times New Roman"/>
      <w:sz w:val="20"/>
      <w:szCs w:val="20"/>
    </w:rPr>
  </w:style>
  <w:style w:type="character" w:customStyle="1" w:styleId="s10">
    <w:name w:val="s_10"/>
    <w:basedOn w:val="a0"/>
    <w:rsid w:val="00F6696E"/>
  </w:style>
  <w:style w:type="character" w:customStyle="1" w:styleId="wmi-callto">
    <w:name w:val="wmi-callto"/>
    <w:basedOn w:val="a0"/>
    <w:rsid w:val="00F6696E"/>
  </w:style>
  <w:style w:type="paragraph" w:styleId="afb">
    <w:name w:val="Body Text Indent"/>
    <w:basedOn w:val="a"/>
    <w:link w:val="afc"/>
    <w:rsid w:val="00F6696E"/>
    <w:pPr>
      <w:spacing w:after="0" w:line="240" w:lineRule="auto"/>
      <w:ind w:left="360"/>
      <w:jc w:val="both"/>
    </w:pPr>
    <w:rPr>
      <w:rFonts w:ascii="Times New Roman" w:eastAsia="Times New Roman" w:hAnsi="Times New Roman" w:cs="Times New Roman"/>
      <w:sz w:val="28"/>
      <w:szCs w:val="24"/>
    </w:rPr>
  </w:style>
  <w:style w:type="character" w:customStyle="1" w:styleId="afc">
    <w:name w:val="Основной текст с отступом Знак"/>
    <w:basedOn w:val="a0"/>
    <w:link w:val="afb"/>
    <w:rsid w:val="00F6696E"/>
    <w:rPr>
      <w:rFonts w:ascii="Times New Roman" w:eastAsia="Times New Roman" w:hAnsi="Times New Roman" w:cs="Times New Roman"/>
      <w:sz w:val="28"/>
      <w:szCs w:val="24"/>
    </w:rPr>
  </w:style>
  <w:style w:type="paragraph" w:customStyle="1" w:styleId="ConsCell">
    <w:name w:val="ConsCell"/>
    <w:rsid w:val="00F6696E"/>
    <w:pPr>
      <w:widowControl w:val="0"/>
      <w:autoSpaceDE w:val="0"/>
      <w:autoSpaceDN w:val="0"/>
      <w:adjustRightInd w:val="0"/>
      <w:spacing w:after="0" w:line="240" w:lineRule="auto"/>
      <w:ind w:right="19772"/>
    </w:pPr>
    <w:rPr>
      <w:rFonts w:ascii="Arial" w:eastAsia="Times New Roman" w:hAnsi="Arial" w:cs="Arial"/>
      <w:sz w:val="20"/>
      <w:szCs w:val="20"/>
    </w:rPr>
  </w:style>
  <w:style w:type="paragraph" w:customStyle="1" w:styleId="ConsNormal">
    <w:name w:val="ConsNormal"/>
    <w:rsid w:val="00F6696E"/>
    <w:pPr>
      <w:widowControl w:val="0"/>
      <w:autoSpaceDE w:val="0"/>
      <w:autoSpaceDN w:val="0"/>
      <w:adjustRightInd w:val="0"/>
      <w:spacing w:after="0" w:line="240" w:lineRule="auto"/>
      <w:ind w:right="19772" w:firstLine="720"/>
    </w:pPr>
    <w:rPr>
      <w:rFonts w:ascii="Arial" w:eastAsia="Times New Roman" w:hAnsi="Arial" w:cs="Arial"/>
      <w:sz w:val="20"/>
      <w:szCs w:val="20"/>
    </w:rPr>
  </w:style>
  <w:style w:type="paragraph" w:customStyle="1" w:styleId="ConsNonformat">
    <w:name w:val="ConsNonformat"/>
    <w:rsid w:val="00F6696E"/>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styleId="25">
    <w:name w:val="Body Text 2"/>
    <w:basedOn w:val="a"/>
    <w:link w:val="26"/>
    <w:rsid w:val="00F6696E"/>
    <w:pPr>
      <w:tabs>
        <w:tab w:val="num" w:pos="795"/>
      </w:tabs>
      <w:spacing w:after="0" w:line="240" w:lineRule="auto"/>
      <w:jc w:val="both"/>
    </w:pPr>
    <w:rPr>
      <w:rFonts w:ascii="Times New Roman" w:eastAsia="Times New Roman" w:hAnsi="Times New Roman" w:cs="Times New Roman"/>
      <w:b/>
      <w:bCs/>
      <w:sz w:val="28"/>
      <w:szCs w:val="24"/>
    </w:rPr>
  </w:style>
  <w:style w:type="character" w:customStyle="1" w:styleId="26">
    <w:name w:val="Основной текст 2 Знак"/>
    <w:basedOn w:val="a0"/>
    <w:link w:val="25"/>
    <w:rsid w:val="00F6696E"/>
    <w:rPr>
      <w:rFonts w:ascii="Times New Roman" w:eastAsia="Times New Roman" w:hAnsi="Times New Roman" w:cs="Times New Roman"/>
      <w:b/>
      <w:bCs/>
      <w:sz w:val="28"/>
      <w:szCs w:val="24"/>
    </w:rPr>
  </w:style>
  <w:style w:type="paragraph" w:customStyle="1" w:styleId="5">
    <w:name w:val="заголовок 5"/>
    <w:basedOn w:val="a"/>
    <w:next w:val="a"/>
    <w:rsid w:val="00F6696E"/>
    <w:pPr>
      <w:keepNext/>
      <w:spacing w:after="0" w:line="240" w:lineRule="auto"/>
      <w:jc w:val="center"/>
      <w:outlineLvl w:val="4"/>
    </w:pPr>
    <w:rPr>
      <w:rFonts w:ascii="Times New Roman" w:eastAsia="Times New Roman" w:hAnsi="Times New Roman" w:cs="Times New Roman"/>
      <w:sz w:val="24"/>
      <w:szCs w:val="24"/>
    </w:rPr>
  </w:style>
  <w:style w:type="paragraph" w:styleId="34">
    <w:name w:val="Body Text Indent 3"/>
    <w:basedOn w:val="a"/>
    <w:link w:val="35"/>
    <w:rsid w:val="00F6696E"/>
    <w:pPr>
      <w:spacing w:after="120" w:line="240" w:lineRule="auto"/>
      <w:ind w:left="283"/>
    </w:pPr>
    <w:rPr>
      <w:rFonts w:ascii="Times New Roman" w:eastAsia="Times New Roman" w:hAnsi="Times New Roman" w:cs="Times New Roman"/>
      <w:sz w:val="16"/>
      <w:szCs w:val="16"/>
    </w:rPr>
  </w:style>
  <w:style w:type="character" w:customStyle="1" w:styleId="35">
    <w:name w:val="Основной текст с отступом 3 Знак"/>
    <w:basedOn w:val="a0"/>
    <w:link w:val="34"/>
    <w:rsid w:val="00F6696E"/>
    <w:rPr>
      <w:rFonts w:ascii="Times New Roman" w:eastAsia="Times New Roman" w:hAnsi="Times New Roman" w:cs="Times New Roman"/>
      <w:sz w:val="16"/>
      <w:szCs w:val="16"/>
    </w:rPr>
  </w:style>
  <w:style w:type="paragraph" w:customStyle="1" w:styleId="36">
    <w:name w:val="заголовок 3"/>
    <w:basedOn w:val="a"/>
    <w:next w:val="a"/>
    <w:rsid w:val="00F6696E"/>
    <w:pPr>
      <w:keepNext/>
      <w:autoSpaceDE w:val="0"/>
      <w:autoSpaceDN w:val="0"/>
      <w:spacing w:after="0" w:line="240" w:lineRule="auto"/>
      <w:jc w:val="center"/>
    </w:pPr>
    <w:rPr>
      <w:rFonts w:ascii="Times New Roman" w:eastAsia="Times New Roman" w:hAnsi="Times New Roman" w:cs="Times New Roman"/>
      <w:sz w:val="28"/>
      <w:szCs w:val="28"/>
      <w:lang w:val="en-US"/>
    </w:rPr>
  </w:style>
  <w:style w:type="paragraph" w:customStyle="1" w:styleId="41">
    <w:name w:val="Заголовок 41"/>
    <w:basedOn w:val="a"/>
    <w:next w:val="a"/>
    <w:rsid w:val="00F6696E"/>
    <w:pPr>
      <w:keepNext/>
      <w:widowControl w:val="0"/>
      <w:suppressAutoHyphens/>
      <w:spacing w:after="0" w:line="240" w:lineRule="auto"/>
      <w:ind w:left="3338"/>
      <w:outlineLvl w:val="3"/>
    </w:pPr>
    <w:rPr>
      <w:rFonts w:ascii="Times New Roman" w:eastAsia="Times New Roman" w:hAnsi="Times New Roman" w:cs="Times New Roman"/>
      <w:b/>
      <w:bCs/>
      <w:sz w:val="36"/>
      <w:szCs w:val="36"/>
      <w:lang w:eastAsia="ar-SA"/>
    </w:rPr>
  </w:style>
  <w:style w:type="character" w:styleId="afd">
    <w:name w:val="annotation reference"/>
    <w:uiPriority w:val="99"/>
    <w:unhideWhenUsed/>
    <w:rsid w:val="00F6696E"/>
    <w:rPr>
      <w:sz w:val="16"/>
      <w:szCs w:val="16"/>
    </w:rPr>
  </w:style>
  <w:style w:type="paragraph" w:styleId="afe">
    <w:name w:val="footnote text"/>
    <w:basedOn w:val="a"/>
    <w:link w:val="aff"/>
    <w:uiPriority w:val="99"/>
    <w:unhideWhenUsed/>
    <w:rsid w:val="00F6696E"/>
    <w:pPr>
      <w:spacing w:after="0" w:line="240" w:lineRule="auto"/>
    </w:pPr>
    <w:rPr>
      <w:rFonts w:ascii="Calibri" w:eastAsia="Times New Roman" w:hAnsi="Calibri" w:cs="Times New Roman"/>
      <w:sz w:val="20"/>
      <w:szCs w:val="20"/>
    </w:rPr>
  </w:style>
  <w:style w:type="character" w:customStyle="1" w:styleId="aff">
    <w:name w:val="Текст сноски Знак"/>
    <w:basedOn w:val="a0"/>
    <w:link w:val="afe"/>
    <w:uiPriority w:val="99"/>
    <w:rsid w:val="00F6696E"/>
    <w:rPr>
      <w:rFonts w:ascii="Calibri" w:eastAsia="Times New Roman" w:hAnsi="Calibri" w:cs="Times New Roman"/>
      <w:sz w:val="20"/>
      <w:szCs w:val="20"/>
    </w:rPr>
  </w:style>
  <w:style w:type="character" w:styleId="aff0">
    <w:name w:val="footnote reference"/>
    <w:uiPriority w:val="99"/>
    <w:unhideWhenUsed/>
    <w:rsid w:val="00F6696E"/>
    <w:rPr>
      <w:vertAlign w:val="superscript"/>
    </w:rPr>
  </w:style>
  <w:style w:type="character" w:customStyle="1" w:styleId="CharStyle3">
    <w:name w:val="Char Style 3"/>
    <w:link w:val="Style2"/>
    <w:uiPriority w:val="99"/>
    <w:rsid w:val="00F6696E"/>
    <w:rPr>
      <w:sz w:val="26"/>
      <w:szCs w:val="26"/>
      <w:shd w:val="clear" w:color="auto" w:fill="FFFFFF"/>
    </w:rPr>
  </w:style>
  <w:style w:type="paragraph" w:customStyle="1" w:styleId="Style2">
    <w:name w:val="Style 2"/>
    <w:basedOn w:val="a"/>
    <w:link w:val="CharStyle3"/>
    <w:uiPriority w:val="99"/>
    <w:rsid w:val="00F6696E"/>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F6696E"/>
    <w:rPr>
      <w:sz w:val="17"/>
      <w:szCs w:val="17"/>
      <w:shd w:val="clear" w:color="auto" w:fill="FFFFFF"/>
    </w:rPr>
  </w:style>
  <w:style w:type="paragraph" w:customStyle="1" w:styleId="Style4">
    <w:name w:val="Style 4"/>
    <w:basedOn w:val="a"/>
    <w:link w:val="CharStyle5"/>
    <w:uiPriority w:val="99"/>
    <w:rsid w:val="00F6696E"/>
    <w:pPr>
      <w:widowControl w:val="0"/>
      <w:shd w:val="clear" w:color="auto" w:fill="FFFFFF"/>
      <w:spacing w:after="0" w:line="230" w:lineRule="exact"/>
    </w:pPr>
    <w:rPr>
      <w:sz w:val="17"/>
      <w:szCs w:val="17"/>
    </w:rPr>
  </w:style>
  <w:style w:type="character" w:customStyle="1" w:styleId="CharStyle7">
    <w:name w:val="Char Style 7"/>
    <w:link w:val="Style6"/>
    <w:uiPriority w:val="99"/>
    <w:rsid w:val="00F6696E"/>
    <w:rPr>
      <w:sz w:val="17"/>
      <w:szCs w:val="17"/>
      <w:shd w:val="clear" w:color="auto" w:fill="FFFFFF"/>
    </w:rPr>
  </w:style>
  <w:style w:type="paragraph" w:customStyle="1" w:styleId="Style6">
    <w:name w:val="Style 6"/>
    <w:basedOn w:val="a"/>
    <w:link w:val="CharStyle7"/>
    <w:uiPriority w:val="99"/>
    <w:rsid w:val="00F6696E"/>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F6696E"/>
    <w:rPr>
      <w:shd w:val="clear" w:color="auto" w:fill="FFFFFF"/>
    </w:rPr>
  </w:style>
  <w:style w:type="paragraph" w:customStyle="1" w:styleId="Style8">
    <w:name w:val="Style 8"/>
    <w:basedOn w:val="a"/>
    <w:link w:val="CharStyle9"/>
    <w:uiPriority w:val="99"/>
    <w:rsid w:val="00F6696E"/>
    <w:pPr>
      <w:widowControl w:val="0"/>
      <w:shd w:val="clear" w:color="auto" w:fill="FFFFFF"/>
      <w:spacing w:after="0" w:line="230" w:lineRule="exact"/>
      <w:jc w:val="both"/>
    </w:pPr>
  </w:style>
  <w:style w:type="character" w:customStyle="1" w:styleId="CharStyle10">
    <w:name w:val="Char Style 10"/>
    <w:uiPriority w:val="99"/>
    <w:rsid w:val="00F6696E"/>
    <w:rPr>
      <w:sz w:val="19"/>
      <w:szCs w:val="19"/>
      <w:u w:val="none"/>
    </w:rPr>
  </w:style>
  <w:style w:type="character" w:customStyle="1" w:styleId="CharStyle12">
    <w:name w:val="Char Style 12"/>
    <w:link w:val="Style11"/>
    <w:uiPriority w:val="99"/>
    <w:rsid w:val="00F6696E"/>
    <w:rPr>
      <w:sz w:val="26"/>
      <w:szCs w:val="26"/>
      <w:shd w:val="clear" w:color="auto" w:fill="FFFFFF"/>
    </w:rPr>
  </w:style>
  <w:style w:type="paragraph" w:customStyle="1" w:styleId="Style11">
    <w:name w:val="Style 11"/>
    <w:basedOn w:val="a"/>
    <w:link w:val="CharStyle12"/>
    <w:uiPriority w:val="99"/>
    <w:rsid w:val="00F6696E"/>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F6696E"/>
    <w:rPr>
      <w:spacing w:val="80"/>
      <w:sz w:val="30"/>
      <w:szCs w:val="30"/>
      <w:u w:val="none"/>
    </w:rPr>
  </w:style>
  <w:style w:type="paragraph" w:customStyle="1" w:styleId="ConsPlusCell">
    <w:name w:val="ConsPlusCell"/>
    <w:uiPriority w:val="99"/>
    <w:rsid w:val="00F6696E"/>
    <w:pPr>
      <w:widowControl w:val="0"/>
      <w:autoSpaceDE w:val="0"/>
      <w:autoSpaceDN w:val="0"/>
      <w:adjustRightInd w:val="0"/>
      <w:spacing w:after="0" w:line="240" w:lineRule="auto"/>
    </w:pPr>
    <w:rPr>
      <w:rFonts w:ascii="Calibri" w:eastAsia="Times New Roman" w:hAnsi="Calibri" w:cs="Calibri"/>
    </w:rPr>
  </w:style>
  <w:style w:type="paragraph" w:styleId="aff1">
    <w:name w:val="table of authorities"/>
    <w:basedOn w:val="a"/>
    <w:next w:val="a"/>
    <w:uiPriority w:val="99"/>
    <w:unhideWhenUsed/>
    <w:rsid w:val="00F6696E"/>
    <w:pPr>
      <w:spacing w:after="0"/>
      <w:ind w:left="220" w:hanging="220"/>
    </w:pPr>
    <w:rPr>
      <w:rFonts w:ascii="Calibri" w:eastAsia="Times New Roman" w:hAnsi="Calibri" w:cs="Times New Roman"/>
      <w:sz w:val="20"/>
      <w:szCs w:val="20"/>
    </w:rPr>
  </w:style>
  <w:style w:type="paragraph" w:styleId="aff2">
    <w:name w:val="toa heading"/>
    <w:basedOn w:val="a"/>
    <w:next w:val="a"/>
    <w:uiPriority w:val="99"/>
    <w:unhideWhenUsed/>
    <w:rsid w:val="00F6696E"/>
    <w:pPr>
      <w:spacing w:before="240" w:after="120"/>
    </w:pPr>
    <w:rPr>
      <w:rFonts w:ascii="Calibri" w:eastAsia="Times New Roman" w:hAnsi="Calibri" w:cs="Arial"/>
      <w:b/>
      <w:bCs/>
      <w:caps/>
      <w:sz w:val="20"/>
      <w:szCs w:val="20"/>
    </w:rPr>
  </w:style>
  <w:style w:type="character" w:customStyle="1" w:styleId="a6">
    <w:name w:val="Обычный (веб) Знак"/>
    <w:basedOn w:val="a0"/>
    <w:link w:val="a5"/>
    <w:rsid w:val="0085681E"/>
    <w:rPr>
      <w:rFonts w:ascii="Times New Roman" w:eastAsia="Times New Roman" w:hAnsi="Times New Roman" w:cs="Times New Roman"/>
      <w:sz w:val="24"/>
      <w:szCs w:val="24"/>
    </w:rPr>
  </w:style>
  <w:style w:type="paragraph" w:customStyle="1" w:styleId="aff3">
    <w:name w:val="a"/>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big">
    <w:name w:val="b-big"/>
    <w:basedOn w:val="a"/>
    <w:rsid w:val="0052169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formattexttopleveltext">
    <w:name w:val="formattext topleveltext"/>
    <w:basedOn w:val="a"/>
    <w:rsid w:val="00F5662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01269718">
      <w:bodyDiv w:val="1"/>
      <w:marLeft w:val="0"/>
      <w:marRight w:val="0"/>
      <w:marTop w:val="0"/>
      <w:marBottom w:val="0"/>
      <w:divBdr>
        <w:top w:val="none" w:sz="0" w:space="0" w:color="auto"/>
        <w:left w:val="none" w:sz="0" w:space="0" w:color="auto"/>
        <w:bottom w:val="none" w:sz="0" w:space="0" w:color="auto"/>
        <w:right w:val="none" w:sz="0" w:space="0" w:color="auto"/>
      </w:divBdr>
    </w:div>
    <w:div w:id="14301535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93E3347-1D06-4B8F-8D2D-786BAD17B1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250</TotalTime>
  <Pages>13</Pages>
  <Words>5891</Words>
  <Characters>33582</Characters>
  <Application>Microsoft Office Word</Application>
  <DocSecurity>0</DocSecurity>
  <Lines>279</Lines>
  <Paragraphs>78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39395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ВермиенкоАВ</dc:creator>
  <cp:keywords/>
  <dc:description/>
  <cp:lastModifiedBy>ВермиенкоАВ</cp:lastModifiedBy>
  <cp:revision>36</cp:revision>
  <cp:lastPrinted>2020-06-17T07:38:00Z</cp:lastPrinted>
  <dcterms:created xsi:type="dcterms:W3CDTF">2019-10-11T07:22:00Z</dcterms:created>
  <dcterms:modified xsi:type="dcterms:W3CDTF">2020-06-17T07:40:00Z</dcterms:modified>
</cp:coreProperties>
</file>