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C70FB5">
        <w:rPr>
          <w:rFonts w:ascii="Times New Roman" w:hAnsi="Times New Roman" w:cs="Times New Roman"/>
          <w:color w:val="FF0000"/>
          <w:sz w:val="72"/>
          <w:szCs w:val="72"/>
        </w:rPr>
        <w:t>2</w:t>
      </w:r>
      <w:r w:rsidR="00E43D99">
        <w:rPr>
          <w:rFonts w:ascii="Times New Roman" w:hAnsi="Times New Roman" w:cs="Times New Roman"/>
          <w:color w:val="FF0000"/>
          <w:sz w:val="72"/>
          <w:szCs w:val="72"/>
        </w:rPr>
        <w:t>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E43D99">
        <w:rPr>
          <w:rFonts w:ascii="Times New Roman" w:hAnsi="Times New Roman" w:cs="Times New Roman"/>
          <w:color w:val="FF0000"/>
          <w:sz w:val="72"/>
          <w:szCs w:val="72"/>
        </w:rPr>
        <w:t>14.09</w:t>
      </w:r>
      <w:r w:rsidR="001A0266">
        <w:rPr>
          <w:rFonts w:ascii="Times New Roman" w:hAnsi="Times New Roman" w:cs="Times New Roman"/>
          <w:color w:val="FF0000"/>
          <w:sz w:val="72"/>
          <w:szCs w:val="72"/>
        </w:rPr>
        <w:t>.202</w:t>
      </w:r>
      <w:r w:rsidR="00AB1E71">
        <w:rPr>
          <w:rFonts w:ascii="Times New Roman" w:hAnsi="Times New Roman" w:cs="Times New Roman"/>
          <w:color w:val="FF0000"/>
          <w:sz w:val="72"/>
          <w:szCs w:val="72"/>
        </w:rPr>
        <w:t>1</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A845AF" w:rsidRPr="00987229" w:rsidTr="003849ED">
        <w:trPr>
          <w:trHeight w:val="648"/>
        </w:trPr>
        <w:tc>
          <w:tcPr>
            <w:tcW w:w="959" w:type="dxa"/>
          </w:tcPr>
          <w:p w:rsidR="00A845AF" w:rsidRPr="00987229" w:rsidRDefault="00A845A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A845AF" w:rsidRPr="00987229" w:rsidRDefault="00A845AF" w:rsidP="008F559A">
            <w:pPr>
              <w:tabs>
                <w:tab w:val="left" w:pos="1785"/>
              </w:tabs>
              <w:spacing w:after="0" w:line="240" w:lineRule="auto"/>
              <w:jc w:val="both"/>
              <w:rPr>
                <w:rFonts w:ascii="Times New Roman" w:hAnsi="Times New Roman" w:cs="Times New Roman"/>
                <w:sz w:val="20"/>
                <w:szCs w:val="20"/>
              </w:rPr>
            </w:pPr>
          </w:p>
        </w:tc>
        <w:tc>
          <w:tcPr>
            <w:tcW w:w="5580" w:type="dxa"/>
          </w:tcPr>
          <w:p w:rsidR="003849ED" w:rsidRPr="0040461B" w:rsidRDefault="00E43D99" w:rsidP="00050E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РАЗНОЕ</w:t>
            </w:r>
          </w:p>
        </w:tc>
        <w:tc>
          <w:tcPr>
            <w:tcW w:w="2074" w:type="dxa"/>
          </w:tcPr>
          <w:p w:rsidR="00A845AF" w:rsidRPr="00987229" w:rsidRDefault="00A845A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8D602A" w:rsidRDefault="00584795" w:rsidP="008D602A">
      <w:pPr>
        <w:spacing w:after="0" w:line="240" w:lineRule="auto"/>
        <w:rPr>
          <w:rFonts w:ascii="Times New Roman" w:hAnsi="Times New Roman" w:cs="Times New Roman"/>
          <w:b/>
          <w:sz w:val="24"/>
          <w:szCs w:val="24"/>
          <w:u w:val="single"/>
        </w:rPr>
        <w:sectPr w:rsidR="00584795" w:rsidRPr="008D602A" w:rsidSect="008F559A">
          <w:headerReference w:type="default" r:id="rId8"/>
          <w:pgSz w:w="11906" w:h="16838"/>
          <w:pgMar w:top="1134" w:right="850" w:bottom="1418" w:left="1701" w:header="708" w:footer="708" w:gutter="0"/>
          <w:cols w:space="708"/>
          <w:titlePg/>
          <w:docGrid w:linePitch="360"/>
        </w:sectPr>
      </w:pPr>
    </w:p>
    <w:p w:rsidR="00C70FB5" w:rsidRDefault="00E43D99" w:rsidP="008D602A">
      <w:pPr>
        <w:spacing w:after="0" w:line="240" w:lineRule="auto"/>
        <w:rPr>
          <w:rFonts w:ascii="Times New Roman" w:eastAsia="Times New Roman" w:hAnsi="Times New Roman" w:cs="Times New Roman"/>
          <w:color w:val="000000"/>
          <w:sz w:val="52"/>
          <w:szCs w:val="52"/>
          <w:u w:val="single"/>
        </w:rPr>
      </w:pPr>
      <w:r>
        <w:rPr>
          <w:rFonts w:ascii="Times New Roman" w:eastAsia="Times New Roman" w:hAnsi="Times New Roman" w:cs="Times New Roman"/>
          <w:color w:val="000000"/>
          <w:sz w:val="52"/>
          <w:szCs w:val="52"/>
          <w:u w:val="single"/>
        </w:rPr>
        <w:lastRenderedPageBreak/>
        <w:t>РАЗНОЕ</w:t>
      </w:r>
    </w:p>
    <w:p w:rsidR="00C70FB5" w:rsidRPr="00C70FB5" w:rsidRDefault="00C70FB5" w:rsidP="00C357EA">
      <w:pPr>
        <w:pStyle w:val="ab"/>
        <w:rPr>
          <w:sz w:val="20"/>
        </w:rPr>
      </w:pPr>
      <w:r>
        <w:rPr>
          <w:sz w:val="52"/>
          <w:szCs w:val="52"/>
        </w:rPr>
        <w:tab/>
      </w:r>
    </w:p>
    <w:p w:rsidR="00C70FB5" w:rsidRPr="00C70FB5" w:rsidRDefault="00C70FB5" w:rsidP="00B355CB">
      <w:pPr>
        <w:spacing w:after="0" w:line="240" w:lineRule="auto"/>
        <w:jc w:val="both"/>
        <w:rPr>
          <w:rFonts w:ascii="Times New Roman" w:hAnsi="Times New Roman" w:cs="Times New Roman"/>
          <w:sz w:val="20"/>
          <w:szCs w:val="20"/>
        </w:rPr>
      </w:pPr>
    </w:p>
    <w:p w:rsidR="00E43D99" w:rsidRPr="00E43D99" w:rsidRDefault="00E43D99" w:rsidP="008E2820">
      <w:pPr>
        <w:pStyle w:val="1"/>
        <w:shd w:val="clear" w:color="auto" w:fill="FFFFFF"/>
        <w:spacing w:before="0" w:after="0"/>
        <w:textAlignment w:val="top"/>
        <w:rPr>
          <w:rFonts w:ascii="Times New Roman" w:hAnsi="Times New Roman" w:cs="Times New Roman"/>
          <w:color w:val="222222"/>
          <w:sz w:val="16"/>
          <w:szCs w:val="16"/>
        </w:rPr>
      </w:pPr>
      <w:r w:rsidRPr="00E43D99">
        <w:rPr>
          <w:rFonts w:ascii="Times New Roman" w:hAnsi="Times New Roman" w:cs="Times New Roman"/>
          <w:color w:val="222222"/>
          <w:sz w:val="16"/>
          <w:szCs w:val="16"/>
        </w:rPr>
        <w:t>О безопасной эксплуатации маломерных судов в осенний период</w:t>
      </w:r>
    </w:p>
    <w:p w:rsidR="00E43D99" w:rsidRPr="00E43D99" w:rsidRDefault="00E43D99" w:rsidP="008E2820">
      <w:pPr>
        <w:shd w:val="clear" w:color="auto" w:fill="FFFFFF"/>
        <w:spacing w:after="0" w:line="240" w:lineRule="auto"/>
        <w:textAlignment w:val="top"/>
        <w:rPr>
          <w:rFonts w:ascii="Times New Roman" w:hAnsi="Times New Roman" w:cs="Times New Roman"/>
          <w:sz w:val="16"/>
          <w:szCs w:val="16"/>
        </w:rPr>
      </w:pPr>
    </w:p>
    <w:p w:rsidR="00E43D99" w:rsidRPr="00E43D99" w:rsidRDefault="00B573C5" w:rsidP="008E2820">
      <w:pPr>
        <w:shd w:val="clear" w:color="auto" w:fill="FFFFFF"/>
        <w:spacing w:after="0" w:line="240" w:lineRule="auto"/>
        <w:textAlignment w:val="top"/>
        <w:rPr>
          <w:rFonts w:ascii="Times New Roman" w:hAnsi="Times New Roman" w:cs="Times New Roman"/>
          <w:color w:val="333333"/>
          <w:sz w:val="16"/>
          <w:szCs w:val="16"/>
        </w:rPr>
      </w:pPr>
      <w:hyperlink r:id="rId9" w:tgtFrame="_blanc" w:tooltip="Смотреть оригинал фото на сайте: 54.mchs.gov.ru" w:history="1"/>
      <w:r w:rsidR="00E43D99" w:rsidRPr="00E43D99">
        <w:rPr>
          <w:rFonts w:ascii="Times New Roman" w:hAnsi="Times New Roman" w:cs="Times New Roman"/>
          <w:sz w:val="16"/>
          <w:szCs w:val="16"/>
        </w:rPr>
        <w:t>Перед выходом на водоем осенью, необходимо тщательно подготовиться</w:t>
      </w:r>
      <w:r w:rsidR="00E43D99" w:rsidRPr="00E43D99">
        <w:rPr>
          <w:rFonts w:ascii="Times New Roman" w:hAnsi="Times New Roman" w:cs="Times New Roman"/>
          <w:color w:val="222222"/>
          <w:sz w:val="16"/>
          <w:szCs w:val="16"/>
        </w:rPr>
        <w:t xml:space="preserve"> Судоводителям и пассажирам маломерных судов необходимо помнить, что мотолодка - это источник повышенной опасности. К тому же осенью наступает нелегкий период для эксплуатации маломерных судов: нередки затяжные дожди и туманы, низкие температуры воздуха и воды, ветер и высокие волны.</w:t>
      </w:r>
    </w:p>
    <w:p w:rsidR="00E43D99" w:rsidRPr="00E43D99" w:rsidRDefault="00E43D99" w:rsidP="008E2820">
      <w:pPr>
        <w:shd w:val="clear" w:color="auto" w:fill="FFFFFF"/>
        <w:spacing w:after="0" w:line="240" w:lineRule="auto"/>
        <w:rPr>
          <w:rFonts w:ascii="Times New Roman" w:hAnsi="Times New Roman" w:cs="Times New Roman"/>
          <w:color w:val="222222"/>
          <w:sz w:val="16"/>
          <w:szCs w:val="16"/>
        </w:rPr>
      </w:pPr>
      <w:r w:rsidRPr="00E43D99">
        <w:rPr>
          <w:rStyle w:val="a8"/>
          <w:rFonts w:ascii="Times New Roman" w:hAnsi="Times New Roman" w:cs="Times New Roman"/>
          <w:color w:val="222222"/>
          <w:sz w:val="16"/>
          <w:szCs w:val="16"/>
        </w:rPr>
        <w:t>Выходя в плавание в осенний период на маломерном судне, проверьте:</w:t>
      </w:r>
      <w:r w:rsidRPr="00E43D99">
        <w:rPr>
          <w:rStyle w:val="apple-converted-space"/>
          <w:rFonts w:ascii="Times New Roman" w:hAnsi="Times New Roman" w:cs="Times New Roman"/>
          <w:b/>
          <w:bCs/>
          <w:color w:val="222222"/>
          <w:sz w:val="16"/>
          <w:szCs w:val="16"/>
        </w:rPr>
        <w:t> </w:t>
      </w:r>
      <w:r w:rsidRPr="00E43D99">
        <w:rPr>
          <w:rFonts w:ascii="Times New Roman" w:hAnsi="Times New Roman" w:cs="Times New Roman"/>
          <w:color w:val="222222"/>
          <w:sz w:val="16"/>
          <w:szCs w:val="16"/>
        </w:rPr>
        <w:br/>
      </w:r>
      <w:r w:rsidRPr="00E43D99">
        <w:rPr>
          <w:rStyle w:val="apple-converted-space"/>
          <w:rFonts w:ascii="Times New Roman" w:hAnsi="Times New Roman" w:cs="Times New Roman"/>
          <w:color w:val="222222"/>
          <w:sz w:val="16"/>
          <w:szCs w:val="16"/>
        </w:rPr>
        <w:t xml:space="preserve">                                                                                                                                                                                      </w:t>
      </w:r>
      <w:r w:rsidRPr="00E43D99">
        <w:rPr>
          <w:rFonts w:ascii="Times New Roman" w:hAnsi="Times New Roman" w:cs="Times New Roman"/>
          <w:color w:val="222222"/>
          <w:sz w:val="16"/>
          <w:szCs w:val="16"/>
        </w:rPr>
        <w:t>- техническое состояние лодки: нет ли водотечности корпуса, закрыты ли сливные пробки, нет ли пробоин на днище и выше ватерлинии, герметичность отсеков плавучести.</w:t>
      </w:r>
      <w:r w:rsidRPr="00E43D99">
        <w:rPr>
          <w:rFonts w:ascii="Times New Roman" w:hAnsi="Times New Roman" w:cs="Times New Roman"/>
          <w:color w:val="222222"/>
          <w:sz w:val="16"/>
          <w:szCs w:val="16"/>
        </w:rPr>
        <w:br/>
        <w:t>- наличие спасательных жилетов по количеству человек, находящихся в лодке, и спасательного круга.</w:t>
      </w:r>
      <w:r w:rsidRPr="00E43D99">
        <w:rPr>
          <w:rFonts w:ascii="Times New Roman" w:hAnsi="Times New Roman" w:cs="Times New Roman"/>
          <w:color w:val="222222"/>
          <w:sz w:val="16"/>
          <w:szCs w:val="16"/>
        </w:rPr>
        <w:br/>
        <w:t>- исправность двигателя и весел.</w:t>
      </w:r>
      <w:r w:rsidRPr="00E43D99">
        <w:rPr>
          <w:rStyle w:val="apple-converted-space"/>
          <w:rFonts w:ascii="Times New Roman" w:hAnsi="Times New Roman" w:cs="Times New Roman"/>
          <w:color w:val="222222"/>
          <w:sz w:val="16"/>
          <w:szCs w:val="16"/>
        </w:rPr>
        <w:t> </w:t>
      </w:r>
      <w:r w:rsidRPr="00E43D99">
        <w:rPr>
          <w:rFonts w:ascii="Times New Roman" w:hAnsi="Times New Roman" w:cs="Times New Roman"/>
          <w:color w:val="222222"/>
          <w:sz w:val="16"/>
          <w:szCs w:val="16"/>
        </w:rPr>
        <w:br/>
      </w:r>
    </w:p>
    <w:p w:rsidR="00E43D99" w:rsidRPr="00E43D99" w:rsidRDefault="00E43D99" w:rsidP="008E2820">
      <w:pPr>
        <w:shd w:val="clear" w:color="auto" w:fill="FFFFFF"/>
        <w:spacing w:after="0" w:line="240" w:lineRule="auto"/>
        <w:rPr>
          <w:rFonts w:ascii="Times New Roman" w:hAnsi="Times New Roman" w:cs="Times New Roman"/>
          <w:color w:val="222222"/>
          <w:sz w:val="16"/>
          <w:szCs w:val="16"/>
        </w:rPr>
      </w:pPr>
      <w:r w:rsidRPr="00E43D99">
        <w:rPr>
          <w:rFonts w:ascii="Times New Roman" w:hAnsi="Times New Roman" w:cs="Times New Roman"/>
          <w:b/>
          <w:sz w:val="16"/>
          <w:szCs w:val="16"/>
        </w:rPr>
        <w:t>Вот несколько рекомендаций при плавании в осенний период</w:t>
      </w:r>
    </w:p>
    <w:p w:rsidR="00E43D99" w:rsidRPr="00E43D99" w:rsidRDefault="00E43D99" w:rsidP="008E2820">
      <w:pPr>
        <w:shd w:val="clear" w:color="auto" w:fill="FFFFFF"/>
        <w:spacing w:after="0" w:line="240" w:lineRule="auto"/>
        <w:rPr>
          <w:rFonts w:ascii="Times New Roman" w:hAnsi="Times New Roman" w:cs="Times New Roman"/>
          <w:sz w:val="16"/>
          <w:szCs w:val="16"/>
        </w:rPr>
      </w:pPr>
      <w:r w:rsidRPr="00E43D99">
        <w:rPr>
          <w:rFonts w:ascii="Times New Roman" w:hAnsi="Times New Roman" w:cs="Times New Roman"/>
          <w:color w:val="222222"/>
          <w:sz w:val="16"/>
          <w:szCs w:val="16"/>
        </w:rPr>
        <w:t xml:space="preserve">- обязательно посмотрите прогноз погоды на предстоящий день. </w:t>
      </w:r>
      <w:r w:rsidRPr="00E43D99">
        <w:rPr>
          <w:rFonts w:ascii="Times New Roman" w:hAnsi="Times New Roman" w:cs="Times New Roman"/>
          <w:color w:val="222222"/>
          <w:sz w:val="16"/>
          <w:szCs w:val="16"/>
        </w:rPr>
        <w:br/>
        <w:t xml:space="preserve">- наденьте теплую и водонепроницаемую одежду, </w:t>
      </w:r>
      <w:r w:rsidRPr="00E43D99">
        <w:rPr>
          <w:rFonts w:ascii="Times New Roman" w:hAnsi="Times New Roman" w:cs="Times New Roman"/>
          <w:sz w:val="16"/>
          <w:szCs w:val="16"/>
        </w:rPr>
        <w:t>берите запасной комплект сухой и теплой одежды;</w:t>
      </w:r>
      <w:r w:rsidRPr="00E43D99">
        <w:rPr>
          <w:rFonts w:ascii="Times New Roman" w:hAnsi="Times New Roman" w:cs="Times New Roman"/>
          <w:color w:val="222222"/>
          <w:sz w:val="16"/>
          <w:szCs w:val="16"/>
        </w:rPr>
        <w:br/>
        <w:t>- положите в лодку компас или GPS - он в тумане укажет путь</w:t>
      </w:r>
      <w:r w:rsidRPr="00E43D99">
        <w:rPr>
          <w:rStyle w:val="apple-converted-space"/>
          <w:rFonts w:ascii="Times New Roman" w:hAnsi="Times New Roman" w:cs="Times New Roman"/>
          <w:color w:val="222222"/>
          <w:sz w:val="16"/>
          <w:szCs w:val="16"/>
        </w:rPr>
        <w:t> </w:t>
      </w:r>
      <w:r w:rsidRPr="00E43D99">
        <w:rPr>
          <w:rFonts w:ascii="Times New Roman" w:hAnsi="Times New Roman" w:cs="Times New Roman"/>
          <w:color w:val="222222"/>
          <w:sz w:val="16"/>
          <w:szCs w:val="16"/>
        </w:rPr>
        <w:br/>
        <w:t>- ознакомьтесь по карте с предстоящим маршрутом движения.                                                                                       - не забудьте сотовый телефон.                                                                                                                                   -</w:t>
      </w:r>
      <w:r w:rsidRPr="00E43D99">
        <w:rPr>
          <w:rFonts w:ascii="Times New Roman" w:hAnsi="Times New Roman" w:cs="Times New Roman"/>
          <w:sz w:val="16"/>
          <w:szCs w:val="16"/>
        </w:rPr>
        <w:t xml:space="preserve"> провиант и питьевую воду лучше брать с запасом.                                                                                    - аптечку и средства для оказания помощи при переохлаждении.                                                                   - уделите особое внимание непотопляемости судна, исправности его механизмов, пожарной и общей безопасности.                                                                                                                                                 - соблюдайте допустимое количество людей на борту маломерного судна, условия плавания такие как допустимая высота волны и удаление от мест убежищ (укрытий)</w:t>
      </w:r>
    </w:p>
    <w:p w:rsidR="00E43D99" w:rsidRPr="00E43D99" w:rsidRDefault="00E43D99" w:rsidP="008E2820">
      <w:pPr>
        <w:shd w:val="clear" w:color="auto" w:fill="FFFFFF"/>
        <w:spacing w:after="0" w:line="240" w:lineRule="auto"/>
        <w:rPr>
          <w:rFonts w:ascii="Times New Roman" w:hAnsi="Times New Roman" w:cs="Times New Roman"/>
          <w:sz w:val="16"/>
          <w:szCs w:val="16"/>
        </w:rPr>
      </w:pPr>
      <w:r w:rsidRPr="00E43D99">
        <w:rPr>
          <w:rFonts w:ascii="Times New Roman" w:hAnsi="Times New Roman" w:cs="Times New Roman"/>
          <w:sz w:val="16"/>
          <w:szCs w:val="16"/>
        </w:rPr>
        <w:t>Еще одно важное правило независимо от времени года, для всех, кто отправляется на водоем, сообщать близким в какой именно район направляетесь и каким именно маршрутом.</w:t>
      </w:r>
    </w:p>
    <w:p w:rsidR="00E43D99" w:rsidRPr="00E43D99" w:rsidRDefault="00E43D99" w:rsidP="008E2820">
      <w:pPr>
        <w:pStyle w:val="a5"/>
        <w:shd w:val="clear" w:color="auto" w:fill="FFFFFF"/>
        <w:spacing w:before="0" w:beforeAutospacing="0" w:after="0" w:afterAutospacing="0"/>
        <w:textAlignment w:val="top"/>
        <w:rPr>
          <w:color w:val="222222"/>
          <w:sz w:val="16"/>
          <w:szCs w:val="16"/>
        </w:rPr>
      </w:pPr>
      <w:r w:rsidRPr="00E43D99">
        <w:rPr>
          <w:color w:val="222222"/>
          <w:sz w:val="16"/>
          <w:szCs w:val="16"/>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E43D99" w:rsidRPr="00E43D99" w:rsidRDefault="00E43D99" w:rsidP="008E2820">
      <w:pPr>
        <w:pStyle w:val="a5"/>
        <w:shd w:val="clear" w:color="auto" w:fill="FFFFFF"/>
        <w:spacing w:before="0" w:beforeAutospacing="0" w:after="0" w:afterAutospacing="0"/>
        <w:textAlignment w:val="top"/>
        <w:rPr>
          <w:color w:val="222222"/>
          <w:sz w:val="16"/>
          <w:szCs w:val="16"/>
        </w:rPr>
      </w:pPr>
      <w:r w:rsidRPr="00E43D99">
        <w:rPr>
          <w:color w:val="222222"/>
          <w:sz w:val="16"/>
          <w:szCs w:val="16"/>
        </w:rPr>
        <w:t>Будьте осторожны на воде в этот период! Соблюдайте правила безопасности при пользовании маломерными судами! Находясь у воды, никогда не забывайте о собственной безопасности и будьте готовы оказать помощь попавшему в беду!</w:t>
      </w:r>
    </w:p>
    <w:p w:rsidR="00E43D99" w:rsidRPr="00E43D99" w:rsidRDefault="00E43D99" w:rsidP="008E2820">
      <w:pPr>
        <w:pStyle w:val="a5"/>
        <w:shd w:val="clear" w:color="auto" w:fill="FFFFFF"/>
        <w:spacing w:before="0" w:beforeAutospacing="0" w:after="0" w:afterAutospacing="0"/>
        <w:rPr>
          <w:b/>
          <w:sz w:val="16"/>
          <w:szCs w:val="16"/>
        </w:rPr>
      </w:pPr>
      <w:r w:rsidRPr="00E43D99">
        <w:rPr>
          <w:b/>
          <w:sz w:val="16"/>
          <w:szCs w:val="16"/>
        </w:rPr>
        <w:t>Помните, на воде иммунитета от опасности не бывает!</w:t>
      </w:r>
    </w:p>
    <w:p w:rsidR="00E43D99" w:rsidRPr="00E43D99" w:rsidRDefault="00E43D99" w:rsidP="008E2820">
      <w:pPr>
        <w:spacing w:after="0" w:line="240" w:lineRule="auto"/>
        <w:rPr>
          <w:rFonts w:ascii="Times New Roman" w:hAnsi="Times New Roman" w:cs="Times New Roman"/>
          <w:b/>
          <w:sz w:val="16"/>
          <w:szCs w:val="16"/>
        </w:rPr>
      </w:pPr>
      <w:r w:rsidRPr="00E43D99">
        <w:rPr>
          <w:rFonts w:ascii="Times New Roman" w:hAnsi="Times New Roman" w:cs="Times New Roman"/>
          <w:b/>
          <w:sz w:val="16"/>
          <w:szCs w:val="16"/>
        </w:rPr>
        <w:t>В случае чрезвычайного происшествия звонить по телефону Единой дежурно-диспетчерской службы спасения – 01, для абонентов сотовой связи - 112.</w:t>
      </w:r>
    </w:p>
    <w:p w:rsidR="00E43D99" w:rsidRPr="00E43D99" w:rsidRDefault="00E43D99" w:rsidP="008E2820">
      <w:pPr>
        <w:spacing w:after="0" w:line="240" w:lineRule="auto"/>
        <w:rPr>
          <w:rFonts w:ascii="Times New Roman" w:hAnsi="Times New Roman" w:cs="Times New Roman"/>
          <w:sz w:val="16"/>
          <w:szCs w:val="16"/>
        </w:rPr>
      </w:pPr>
    </w:p>
    <w:p w:rsidR="00E43D99" w:rsidRPr="00E43D99" w:rsidRDefault="00E43D99" w:rsidP="008E2820">
      <w:pPr>
        <w:spacing w:after="0" w:line="240" w:lineRule="auto"/>
        <w:rPr>
          <w:rFonts w:ascii="Times New Roman" w:hAnsi="Times New Roman" w:cs="Times New Roman"/>
          <w:sz w:val="16"/>
          <w:szCs w:val="16"/>
        </w:rPr>
      </w:pPr>
      <w:r w:rsidRPr="00E43D99">
        <w:rPr>
          <w:rFonts w:ascii="Times New Roman" w:hAnsi="Times New Roman" w:cs="Times New Roman"/>
          <w:sz w:val="16"/>
          <w:szCs w:val="16"/>
        </w:rPr>
        <w:t>Купинское инспекторское отделение Центр ГИМС ГУ МЧС России по НСО</w:t>
      </w:r>
    </w:p>
    <w:p w:rsidR="00E43D99" w:rsidRPr="00E43D99" w:rsidRDefault="00E43D99" w:rsidP="008E2820">
      <w:pPr>
        <w:spacing w:after="0" w:line="240" w:lineRule="auto"/>
        <w:rPr>
          <w:rFonts w:ascii="Times New Roman" w:hAnsi="Times New Roman" w:cs="Times New Roman"/>
          <w:sz w:val="16"/>
          <w:szCs w:val="16"/>
        </w:rPr>
      </w:pPr>
    </w:p>
    <w:tbl>
      <w:tblPr>
        <w:tblW w:w="5091" w:type="pct"/>
        <w:tblCellSpacing w:w="0" w:type="dxa"/>
        <w:tblInd w:w="-180" w:type="dxa"/>
        <w:shd w:val="clear" w:color="auto" w:fill="FFFFFF"/>
        <w:tblCellMar>
          <w:left w:w="0" w:type="dxa"/>
          <w:right w:w="0" w:type="dxa"/>
        </w:tblCellMar>
        <w:tblLook w:val="0000"/>
      </w:tblPr>
      <w:tblGrid>
        <w:gridCol w:w="10391"/>
      </w:tblGrid>
      <w:tr w:rsidR="00E43D99" w:rsidRPr="00E43D99" w:rsidTr="001B0F76">
        <w:trPr>
          <w:tblCellSpacing w:w="0" w:type="dxa"/>
        </w:trPr>
        <w:tc>
          <w:tcPr>
            <w:tcW w:w="5000" w:type="pct"/>
            <w:shd w:val="clear" w:color="auto" w:fill="FFFFFF"/>
            <w:vAlign w:val="center"/>
          </w:tcPr>
          <w:p w:rsidR="00E43D99" w:rsidRPr="00E43D99" w:rsidRDefault="00E43D99" w:rsidP="008E2820">
            <w:pPr>
              <w:pStyle w:val="1"/>
              <w:spacing w:before="0" w:after="0"/>
              <w:jc w:val="center"/>
              <w:rPr>
                <w:rFonts w:ascii="Times New Roman" w:hAnsi="Times New Roman" w:cs="Times New Roman"/>
                <w:sz w:val="16"/>
                <w:szCs w:val="16"/>
              </w:rPr>
            </w:pPr>
            <w:r w:rsidRPr="00E43D99">
              <w:rPr>
                <w:rFonts w:ascii="Times New Roman" w:hAnsi="Times New Roman" w:cs="Times New Roman"/>
                <w:sz w:val="16"/>
                <w:szCs w:val="16"/>
              </w:rPr>
              <w:t>Безопасность на рыбалке, правила безопасности на рыбалке.</w:t>
            </w:r>
            <w:r w:rsidRPr="00E43D99">
              <w:rPr>
                <w:rFonts w:ascii="Times New Roman" w:hAnsi="Times New Roman" w:cs="Times New Roman"/>
                <w:b w:val="0"/>
                <w:sz w:val="16"/>
                <w:szCs w:val="16"/>
              </w:rPr>
              <w:t xml:space="preserve"> </w:t>
            </w:r>
            <w:r w:rsidRPr="00E43D99">
              <w:rPr>
                <w:rFonts w:ascii="Times New Roman" w:hAnsi="Times New Roman" w:cs="Times New Roman"/>
                <w:sz w:val="16"/>
                <w:szCs w:val="16"/>
              </w:rPr>
              <w:t>О</w:t>
            </w:r>
            <w:r w:rsidRPr="00E43D99">
              <w:rPr>
                <w:rStyle w:val="apple-converted-space"/>
                <w:rFonts w:ascii="Times New Roman" w:hAnsi="Times New Roman" w:cs="Times New Roman"/>
                <w:b w:val="0"/>
                <w:sz w:val="16"/>
                <w:szCs w:val="16"/>
              </w:rPr>
              <w:t> </w:t>
            </w:r>
            <w:r w:rsidRPr="00E43D99">
              <w:rPr>
                <w:rStyle w:val="a8"/>
                <w:rFonts w:ascii="Times New Roman" w:eastAsiaTheme="majorEastAsia" w:hAnsi="Times New Roman" w:cs="Times New Roman"/>
                <w:b/>
                <w:sz w:val="16"/>
                <w:szCs w:val="16"/>
              </w:rPr>
              <w:t>ловле с лодки.</w:t>
            </w:r>
          </w:p>
        </w:tc>
      </w:tr>
      <w:tr w:rsidR="00E43D99" w:rsidRPr="008E2820" w:rsidTr="001B0F76">
        <w:trPr>
          <w:tblCellSpacing w:w="0" w:type="dxa"/>
        </w:trPr>
        <w:tc>
          <w:tcPr>
            <w:tcW w:w="5000" w:type="pct"/>
            <w:shd w:val="clear" w:color="auto" w:fill="FFFFFF"/>
            <w:tcMar>
              <w:top w:w="0" w:type="dxa"/>
              <w:left w:w="0" w:type="dxa"/>
              <w:bottom w:w="0" w:type="dxa"/>
              <w:right w:w="300" w:type="dxa"/>
            </w:tcMar>
            <w:vAlign w:val="center"/>
          </w:tcPr>
          <w:p w:rsidR="00E43D99" w:rsidRPr="008E2820" w:rsidRDefault="00E43D99" w:rsidP="008E2820">
            <w:pPr>
              <w:pStyle w:val="a5"/>
              <w:spacing w:before="0" w:beforeAutospacing="0" w:after="180" w:afterAutospacing="0"/>
              <w:jc w:val="both"/>
              <w:rPr>
                <w:rStyle w:val="a8"/>
                <w:rFonts w:eastAsiaTheme="majorEastAsia"/>
                <w:sz w:val="16"/>
                <w:szCs w:val="16"/>
              </w:rPr>
            </w:pPr>
          </w:p>
          <w:p w:rsidR="00E43D99" w:rsidRPr="008E2820" w:rsidRDefault="00E43D99" w:rsidP="008E2820">
            <w:pPr>
              <w:pStyle w:val="a5"/>
              <w:spacing w:before="0" w:beforeAutospacing="0" w:after="180" w:afterAutospacing="0"/>
              <w:jc w:val="both"/>
              <w:rPr>
                <w:sz w:val="16"/>
                <w:szCs w:val="16"/>
              </w:rPr>
            </w:pPr>
            <w:r w:rsidRPr="008E2820">
              <w:rPr>
                <w:rStyle w:val="a8"/>
                <w:rFonts w:eastAsiaTheme="majorEastAsia"/>
                <w:sz w:val="16"/>
                <w:szCs w:val="16"/>
              </w:rPr>
              <w:t>Рыбалка - прекрасный вид активного отдыха. Но о том, что на рыбалке человека с удочкой подстерегают разного рода опасности, задумываются немногие.</w:t>
            </w:r>
            <w:r w:rsidRPr="008E2820">
              <w:rPr>
                <w:rStyle w:val="apple-converted-space"/>
                <w:sz w:val="16"/>
                <w:szCs w:val="16"/>
              </w:rPr>
              <w:t> </w:t>
            </w:r>
            <w:r w:rsidRPr="008E2820">
              <w:rPr>
                <w:sz w:val="16"/>
                <w:szCs w:val="16"/>
              </w:rPr>
              <w:t>А между тем, любой водоем, даже давно знакомый, является в какой-то мере местом определенного риска. Поэтому каждому любителю рыбной ловли тут необходимы постоянное внимание и соблюдение элементарных мер безопасности.</w:t>
            </w:r>
          </w:p>
          <w:p w:rsidR="00E43D99" w:rsidRPr="008E2820" w:rsidRDefault="00E43D99" w:rsidP="008E2820">
            <w:pPr>
              <w:pStyle w:val="a5"/>
              <w:spacing w:before="0" w:beforeAutospacing="0" w:after="180" w:afterAutospacing="0"/>
              <w:jc w:val="both"/>
              <w:rPr>
                <w:sz w:val="16"/>
                <w:szCs w:val="16"/>
              </w:rPr>
            </w:pPr>
            <w:r w:rsidRPr="008E2820">
              <w:rPr>
                <w:sz w:val="16"/>
                <w:szCs w:val="16"/>
              </w:rPr>
              <w:t xml:space="preserve"> </w:t>
            </w:r>
            <w:r w:rsidRPr="008E2820">
              <w:rPr>
                <w:b/>
                <w:sz w:val="16"/>
                <w:szCs w:val="16"/>
              </w:rPr>
              <w:t>О</w:t>
            </w:r>
            <w:r w:rsidRPr="008E2820">
              <w:rPr>
                <w:rStyle w:val="apple-converted-space"/>
                <w:sz w:val="16"/>
                <w:szCs w:val="16"/>
              </w:rPr>
              <w:t> </w:t>
            </w:r>
            <w:r w:rsidRPr="008E2820">
              <w:rPr>
                <w:rStyle w:val="a8"/>
                <w:rFonts w:eastAsiaTheme="majorEastAsia"/>
                <w:sz w:val="16"/>
                <w:szCs w:val="16"/>
              </w:rPr>
              <w:t>ловле с лодки</w:t>
            </w:r>
            <w:r w:rsidRPr="008E2820">
              <w:rPr>
                <w:sz w:val="16"/>
                <w:szCs w:val="16"/>
              </w:rPr>
              <w:t>. Прежде всего - в лодке необходимо постоянно поддерживать определенный порядок. Это значит, что рюкзак, снасти, принадлежности должны быть сложены на своих местах, чтобы они не мешали действиям рыболова, не стесняли его. В тихую безветренную погоду рыболову на лодке особо опасаться нечего. Возможно лишь, что лодка вдруг начнет протекать. Но на этот случай под рукой всегда должен быть наготове черпак, которым можно будет вычерпать воду. Без особой необходимости не надо становиться на лодке стоя. Даже при ловле спиннингом надо научиться действовать этой снастью сидя, что вполне возможно. Особенно осторожным надо быть при опускании и поднимании якорных грузов. Нередко тяжелый груз настолько сильно засасывается в донный ил, что сразу поднять его по окончании рыбалки бывает нелегко. Рыболов напрягается, с усилием тянет за веревку. И если груз опущен не с носа или кормы лодки, а с борта, то лодка при этом сильно кренится в сторону груза, может зачерпнуть воду или даже перевернуться. А если вдруг оборвется или развяжется веревка, то рыболов сразу теряет равновесие и неудержимо падает через противоположный борт в воду. Чтобы подобного не случилось, лучше опускать и поднимать груза только через корму и нос лодки. И не следует прикладывать чрезмерных усилий, стремясь сразу поднять засосавшийся в ил груз. Надо просто некоторое время подержать веревку в натянутом состоянии под достаточным усилием. И груз постепенно освободится из «объятий» ила, после чего его легко можно поднять.</w:t>
            </w:r>
          </w:p>
          <w:p w:rsidR="00E43D99" w:rsidRPr="008E2820" w:rsidRDefault="00E43D99" w:rsidP="008E2820">
            <w:pPr>
              <w:pStyle w:val="a5"/>
              <w:spacing w:before="0" w:beforeAutospacing="0" w:after="180" w:afterAutospacing="0"/>
              <w:jc w:val="both"/>
              <w:rPr>
                <w:sz w:val="16"/>
                <w:szCs w:val="16"/>
              </w:rPr>
            </w:pPr>
            <w:r w:rsidRPr="008E2820">
              <w:rPr>
                <w:sz w:val="16"/>
                <w:szCs w:val="16"/>
              </w:rPr>
              <w:t>Даже при слабом ветре лодку надо якорить так, чтобы она была носом против ветра, навстречу волне. Особенно если рыбалка ведется на обширном озере или водохранилище, где даже при среднем ветре образуются большие волны. Ветер в любой момент может резко усилиться, а подставлять борт лодки сильному ветру и крутой волне опять же не безопасно. Ну а если волна начнет уже изрядно качать лодку, то лучше смотать удочки и приплыть к ближайшему берегу. При этом обязательно надо поднимать сначала задний груз, а потом уж передний (носовой). В таком случае лодка до подъема второго груза будет оставаться в прежнем положении - носом к волне. А если сначала поднять передний (носовой) груз, то лодку сразу круто развернет сильным ветром и она может даже опрокинуться.</w:t>
            </w:r>
          </w:p>
          <w:p w:rsidR="00E43D99" w:rsidRPr="008E2820" w:rsidRDefault="00E43D99" w:rsidP="008E2820">
            <w:pPr>
              <w:pStyle w:val="a5"/>
              <w:spacing w:before="0" w:beforeAutospacing="0" w:after="180" w:afterAutospacing="0"/>
              <w:jc w:val="both"/>
              <w:rPr>
                <w:sz w:val="16"/>
                <w:szCs w:val="16"/>
              </w:rPr>
            </w:pPr>
            <w:r w:rsidRPr="008E2820">
              <w:rPr>
                <w:sz w:val="16"/>
                <w:szCs w:val="16"/>
              </w:rPr>
              <w:t>Особая осторожность требуется при</w:t>
            </w:r>
            <w:r w:rsidRPr="008E2820">
              <w:rPr>
                <w:rStyle w:val="apple-converted-space"/>
                <w:sz w:val="16"/>
                <w:szCs w:val="16"/>
              </w:rPr>
              <w:t> </w:t>
            </w:r>
            <w:r w:rsidRPr="008E2820">
              <w:rPr>
                <w:rStyle w:val="a8"/>
                <w:rFonts w:eastAsiaTheme="majorEastAsia"/>
                <w:sz w:val="16"/>
                <w:szCs w:val="16"/>
              </w:rPr>
              <w:t>рыбалке с надувных лодок</w:t>
            </w:r>
            <w:r w:rsidRPr="008E2820">
              <w:rPr>
                <w:sz w:val="16"/>
                <w:szCs w:val="16"/>
              </w:rPr>
              <w:t>. Кроме сказанного выше, на таких плавучих средствах не рекомендуется заплывать в закоряженные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Кроме того, необходимо всегда помнить еще об одном коварстве надувной лодки. Дело в том, что в жаркую солнечную погоду туго накачанная лодка в любой момент может в буквальном смысле... взорваться. Да, не удивляйтесь, именно взорваться, разлетевшись на мелкие клочья. И происходит это потому, что воздух внутри лодки при нагревании расширяется и, если не принять своевременные меры, взрыв неизбежен. А поэтому, во избежание возможных неприятностей, в жаркую погоду надо периодически проверять давление в камерах лодки. Делается это простым надавливанием рукой о каждую камеру. И если чувствуете, что камера слишком «отвердела», надо немедленно стравить часть воздуха через клапан.</w:t>
            </w:r>
          </w:p>
          <w:p w:rsidR="00E43D99" w:rsidRPr="008E2820" w:rsidRDefault="00E43D99" w:rsidP="008E2820">
            <w:pPr>
              <w:pStyle w:val="a5"/>
              <w:spacing w:before="0" w:beforeAutospacing="0" w:after="180" w:afterAutospacing="0"/>
              <w:jc w:val="both"/>
              <w:rPr>
                <w:sz w:val="16"/>
                <w:szCs w:val="16"/>
              </w:rPr>
            </w:pPr>
            <w:r w:rsidRPr="008E2820">
              <w:rPr>
                <w:sz w:val="16"/>
                <w:szCs w:val="16"/>
              </w:rPr>
              <w:t>При ловле с надувной лодки особенно осторожно надо обращаться с грузами для якорения. Как правило, в качестве таких грузов-якорей обычно используются подобранные поблизости куски камней, кирпичи или какие-либо железяки. А их края бывают довольно острыми, способными при неосторожном обращении с ними процарапать или даже распороть нежную прорезиненную ткань лодки. Чтобы этого не случилось, груза следует опускать в воду аккуратно, на вытянутой руке, так, чтобы они не касались бортов лодки. Такая же аккуратность требуется и при подъеме грузов.</w:t>
            </w:r>
          </w:p>
        </w:tc>
      </w:tr>
    </w:tbl>
    <w:p w:rsidR="00E43D99" w:rsidRPr="008E2820" w:rsidRDefault="00E43D99"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lastRenderedPageBreak/>
        <w:t>Если в бачке, укрепленном на самом моторе, кончилось горючее, не заливайте его до тех пор, пока мотор не остынет. Не теряйтесь, если мотор охватит пламенем. Быстро накройте его попавшимся под руку брезентовым чехлом, тряпкой или собственной телогрейкой. Если же пламя не удалось сбить, немедленно покиньте лодку, иначе можно пострадать от осколков взорвавшегося бензобака. </w:t>
      </w:r>
      <w:r w:rsidRPr="008E2820">
        <w:rPr>
          <w:rFonts w:ascii="Times New Roman" w:hAnsi="Times New Roman" w:cs="Times New Roman"/>
          <w:sz w:val="16"/>
          <w:szCs w:val="16"/>
        </w:rPr>
        <w:b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E43D99" w:rsidRPr="008E2820" w:rsidRDefault="00E43D99" w:rsidP="008E2820">
      <w:pPr>
        <w:spacing w:line="240" w:lineRule="auto"/>
        <w:jc w:val="both"/>
        <w:rPr>
          <w:rFonts w:ascii="Times New Roman" w:hAnsi="Times New Roman" w:cs="Times New Roman"/>
          <w:sz w:val="16"/>
          <w:szCs w:val="16"/>
        </w:rPr>
      </w:pPr>
      <w:r w:rsidRPr="008E2820">
        <w:rPr>
          <w:rFonts w:ascii="Times New Roman" w:hAnsi="Times New Roman" w:cs="Times New Roman"/>
          <w:b/>
          <w:bCs/>
          <w:sz w:val="16"/>
          <w:szCs w:val="16"/>
        </w:rPr>
        <w:br/>
      </w:r>
      <w:r w:rsidRPr="008E2820">
        <w:rPr>
          <w:rStyle w:val="a8"/>
          <w:rFonts w:ascii="Times New Roman" w:hAnsi="Times New Roman" w:cs="Times New Roman"/>
          <w:sz w:val="16"/>
          <w:szCs w:val="16"/>
        </w:rPr>
        <w:t>Запрещается: </w:t>
      </w:r>
    </w:p>
    <w:p w:rsidR="00E43D99" w:rsidRPr="008E2820" w:rsidRDefault="00E43D99"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 катание детей на лодке без сопровождения взрослых, </w:t>
      </w:r>
    </w:p>
    <w:p w:rsidR="00E43D99" w:rsidRPr="008E2820" w:rsidRDefault="00E43D99"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 перегружать лодку сверх установленной нормы, </w:t>
      </w:r>
    </w:p>
    <w:p w:rsidR="00E43D99" w:rsidRPr="008E2820" w:rsidRDefault="00E43D99"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 пересекать курс теплоходов и катеров, близко подходить к ним и двигаться по судовому ходу, </w:t>
      </w:r>
    </w:p>
    <w:p w:rsidR="00E43D99" w:rsidRPr="008E2820" w:rsidRDefault="00E43D99"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 пользоваться лодкой лицам в нетрезвом виде.</w:t>
      </w:r>
      <w:r w:rsidRPr="008E2820">
        <w:rPr>
          <w:rFonts w:ascii="Times New Roman" w:hAnsi="Times New Roman" w:cs="Times New Roman"/>
          <w:sz w:val="16"/>
          <w:szCs w:val="16"/>
        </w:rPr>
        <w:br/>
        <w:t> </w:t>
      </w:r>
    </w:p>
    <w:p w:rsidR="00E43D99" w:rsidRPr="008E2820" w:rsidRDefault="00E43D99" w:rsidP="008E2820">
      <w:pPr>
        <w:spacing w:line="240" w:lineRule="auto"/>
        <w:jc w:val="both"/>
        <w:rPr>
          <w:rFonts w:ascii="Times New Roman" w:hAnsi="Times New Roman" w:cs="Times New Roman"/>
          <w:sz w:val="16"/>
          <w:szCs w:val="16"/>
        </w:rPr>
      </w:pPr>
      <w:r w:rsidRPr="008E2820">
        <w:rPr>
          <w:rStyle w:val="a8"/>
          <w:rFonts w:ascii="Times New Roman" w:hAnsi="Times New Roman" w:cs="Times New Roman"/>
          <w:sz w:val="16"/>
          <w:szCs w:val="16"/>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E43D99" w:rsidRPr="008E2820" w:rsidRDefault="00E43D99" w:rsidP="008E2820">
      <w:pPr>
        <w:spacing w:line="240" w:lineRule="auto"/>
        <w:jc w:val="both"/>
        <w:rPr>
          <w:rFonts w:ascii="Times New Roman" w:hAnsi="Times New Roman" w:cs="Times New Roman"/>
          <w:sz w:val="16"/>
          <w:szCs w:val="16"/>
        </w:rPr>
      </w:pPr>
    </w:p>
    <w:p w:rsidR="00E43D99" w:rsidRPr="008E2820" w:rsidRDefault="00E43D99" w:rsidP="008E2820">
      <w:pPr>
        <w:spacing w:line="240" w:lineRule="auto"/>
        <w:rPr>
          <w:rFonts w:ascii="Times New Roman" w:hAnsi="Times New Roman" w:cs="Times New Roman"/>
          <w:sz w:val="16"/>
          <w:szCs w:val="16"/>
        </w:rPr>
      </w:pPr>
      <w:r w:rsidRPr="008E2820">
        <w:rPr>
          <w:rFonts w:ascii="Times New Roman" w:hAnsi="Times New Roman" w:cs="Times New Roman"/>
          <w:sz w:val="16"/>
          <w:szCs w:val="16"/>
        </w:rPr>
        <w:t>Купинское инспекторское отделение Центр ГИМС ГУ МЧС России по НСО</w:t>
      </w:r>
    </w:p>
    <w:p w:rsidR="008E2820" w:rsidRPr="008E2820" w:rsidRDefault="008E2820" w:rsidP="008E2820">
      <w:pPr>
        <w:pStyle w:val="2"/>
        <w:shd w:val="clear" w:color="auto" w:fill="FFFFFF"/>
        <w:spacing w:line="240" w:lineRule="auto"/>
        <w:jc w:val="center"/>
        <w:rPr>
          <w:rFonts w:ascii="Times New Roman" w:hAnsi="Times New Roman" w:cs="Times New Roman"/>
          <w:b w:val="0"/>
          <w:bCs w:val="0"/>
          <w:sz w:val="16"/>
          <w:szCs w:val="16"/>
        </w:rPr>
      </w:pPr>
      <w:r w:rsidRPr="008E2820">
        <w:rPr>
          <w:rFonts w:ascii="Times New Roman" w:hAnsi="Times New Roman" w:cs="Times New Roman"/>
          <w:b w:val="0"/>
          <w:bCs w:val="0"/>
          <w:color w:val="3E3E3E"/>
          <w:sz w:val="16"/>
          <w:szCs w:val="16"/>
        </w:rPr>
        <w:t xml:space="preserve">  </w:t>
      </w:r>
      <w:r w:rsidRPr="008E2820">
        <w:rPr>
          <w:rFonts w:ascii="Times New Roman" w:hAnsi="Times New Roman" w:cs="Times New Roman"/>
          <w:b w:val="0"/>
          <w:bCs w:val="0"/>
          <w:sz w:val="16"/>
          <w:szCs w:val="16"/>
        </w:rPr>
        <w:t>Судоводителям на заметку.</w:t>
      </w:r>
    </w:p>
    <w:p w:rsidR="008E2820" w:rsidRPr="008E2820" w:rsidRDefault="008E2820" w:rsidP="008E2820">
      <w:pPr>
        <w:shd w:val="clear" w:color="auto" w:fill="FFFFFF"/>
        <w:spacing w:line="240" w:lineRule="auto"/>
        <w:rPr>
          <w:rFonts w:ascii="Times New Roman" w:hAnsi="Times New Roman" w:cs="Times New Roman"/>
          <w:sz w:val="16"/>
          <w:szCs w:val="16"/>
        </w:rPr>
      </w:pPr>
      <w:r w:rsidRPr="008E2820">
        <w:rPr>
          <w:rFonts w:ascii="Times New Roman" w:hAnsi="Times New Roman" w:cs="Times New Roman"/>
          <w:sz w:val="16"/>
          <w:szCs w:val="16"/>
        </w:rPr>
        <w:tab/>
        <w:t xml:space="preserve">Купинское инспекторское отделение ЦЕНТРА ГИМС ГУ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8E2820" w:rsidRPr="008E2820" w:rsidRDefault="008E2820" w:rsidP="008E2820">
      <w:pPr>
        <w:shd w:val="clear" w:color="auto" w:fill="FFFFFF"/>
        <w:spacing w:line="240" w:lineRule="auto"/>
        <w:rPr>
          <w:rFonts w:ascii="Times New Roman" w:hAnsi="Times New Roman" w:cs="Times New Roman"/>
          <w:sz w:val="16"/>
          <w:szCs w:val="16"/>
        </w:rPr>
      </w:pPr>
    </w:p>
    <w:p w:rsidR="008E2820" w:rsidRPr="008E2820" w:rsidRDefault="008E2820" w:rsidP="008E2820">
      <w:pPr>
        <w:shd w:val="clear" w:color="auto" w:fill="FFFFFF"/>
        <w:spacing w:line="240" w:lineRule="auto"/>
        <w:rPr>
          <w:rFonts w:ascii="Times New Roman" w:hAnsi="Times New Roman" w:cs="Times New Roman"/>
          <w:sz w:val="16"/>
          <w:szCs w:val="16"/>
        </w:rPr>
      </w:pPr>
      <w:r w:rsidRPr="008E2820">
        <w:rPr>
          <w:rFonts w:ascii="Times New Roman" w:hAnsi="Times New Roman" w:cs="Times New Roman"/>
          <w:sz w:val="16"/>
          <w:szCs w:val="16"/>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8E2820">
          <w:rPr>
            <w:rFonts w:ascii="Times New Roman" w:hAnsi="Times New Roman" w:cs="Times New Roman"/>
            <w:sz w:val="16"/>
            <w:szCs w:val="16"/>
          </w:rPr>
          <w:t>20 метров</w:t>
        </w:r>
      </w:smartTag>
      <w:r w:rsidRPr="008E2820">
        <w:rPr>
          <w:rFonts w:ascii="Times New Roman" w:hAnsi="Times New Roman" w:cs="Times New Roman"/>
          <w:sz w:val="16"/>
          <w:szCs w:val="16"/>
        </w:rPr>
        <w:t xml:space="preserve"> с количеством людей, размещаемых на них - до 12 человек включительно.</w:t>
      </w:r>
    </w:p>
    <w:p w:rsidR="008E2820" w:rsidRPr="008E2820" w:rsidRDefault="008E2820" w:rsidP="008E2820">
      <w:pPr>
        <w:pStyle w:val="a5"/>
        <w:shd w:val="clear" w:color="auto" w:fill="FFFFFF"/>
        <w:jc w:val="both"/>
        <w:rPr>
          <w:sz w:val="16"/>
          <w:szCs w:val="16"/>
        </w:rPr>
      </w:pPr>
      <w:r w:rsidRPr="008E2820">
        <w:rPr>
          <w:sz w:val="16"/>
          <w:szCs w:val="16"/>
        </w:rPr>
        <w:t xml:space="preserve">Помните, что нельзя выходить в плавание  на неисправных и  не прошедших техническое освидетельствование   маломерных судах. </w:t>
      </w:r>
    </w:p>
    <w:p w:rsidR="008E2820" w:rsidRPr="008E2820" w:rsidRDefault="008E2820" w:rsidP="008E2820">
      <w:pPr>
        <w:pStyle w:val="a5"/>
        <w:shd w:val="clear" w:color="auto" w:fill="FFFFFF"/>
        <w:jc w:val="both"/>
        <w:rPr>
          <w:sz w:val="16"/>
          <w:szCs w:val="16"/>
        </w:rPr>
      </w:pPr>
      <w:r w:rsidRPr="008E2820">
        <w:rPr>
          <w:sz w:val="16"/>
          <w:szCs w:val="16"/>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8E2820" w:rsidRPr="008E2820" w:rsidRDefault="008E2820" w:rsidP="008E2820">
      <w:pPr>
        <w:pStyle w:val="a5"/>
        <w:shd w:val="clear" w:color="auto" w:fill="FFFFFF"/>
        <w:jc w:val="both"/>
        <w:rPr>
          <w:sz w:val="16"/>
          <w:szCs w:val="16"/>
        </w:rPr>
      </w:pPr>
      <w:r w:rsidRPr="008E2820">
        <w:rPr>
          <w:sz w:val="16"/>
          <w:szCs w:val="16"/>
        </w:rPr>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8E2820">
          <w:rPr>
            <w:sz w:val="16"/>
            <w:szCs w:val="16"/>
          </w:rPr>
          <w:t>200 кг</w:t>
        </w:r>
      </w:smartTag>
      <w:r w:rsidRPr="008E2820">
        <w:rPr>
          <w:sz w:val="16"/>
          <w:szCs w:val="16"/>
        </w:rPr>
        <w:t xml:space="preserve"> или массой менее </w:t>
      </w:r>
      <w:smartTag w:uri="urn:schemas-microsoft-com:office:smarttags" w:element="metricconverter">
        <w:smartTagPr>
          <w:attr w:name="ProductID" w:val="200 кг"/>
        </w:smartTagPr>
        <w:r w:rsidRPr="008E2820">
          <w:rPr>
            <w:sz w:val="16"/>
            <w:szCs w:val="16"/>
          </w:rPr>
          <w:t>200 кг</w:t>
        </w:r>
      </w:smartTag>
      <w:r w:rsidRPr="008E2820">
        <w:rPr>
          <w:sz w:val="16"/>
          <w:szCs w:val="16"/>
        </w:rPr>
        <w:t xml:space="preserve">, в случае установки на них двигателя (мотора) мощностью более 8 кВт. </w:t>
      </w:r>
    </w:p>
    <w:p w:rsidR="008E2820" w:rsidRPr="008E2820" w:rsidRDefault="008E2820" w:rsidP="008E2820">
      <w:pPr>
        <w:pStyle w:val="a5"/>
        <w:shd w:val="clear" w:color="auto" w:fill="FFFFFF"/>
        <w:jc w:val="both"/>
        <w:rPr>
          <w:sz w:val="16"/>
          <w:szCs w:val="16"/>
        </w:rPr>
      </w:pPr>
      <w:r w:rsidRPr="008E2820">
        <w:rPr>
          <w:sz w:val="16"/>
          <w:szCs w:val="16"/>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8E2820" w:rsidRPr="008E2820" w:rsidRDefault="008E2820" w:rsidP="008E2820">
      <w:pPr>
        <w:pStyle w:val="a5"/>
        <w:shd w:val="clear" w:color="auto" w:fill="FFFFFF"/>
        <w:jc w:val="both"/>
        <w:rPr>
          <w:sz w:val="16"/>
          <w:szCs w:val="16"/>
        </w:rPr>
      </w:pPr>
      <w:r w:rsidRPr="008E2820">
        <w:rPr>
          <w:sz w:val="16"/>
          <w:szCs w:val="16"/>
        </w:rPr>
        <w:t>Срок действия удостоверения на право управления маломерным судном – 10 лет. Удостоверения на право управления маломерными судами, выданные до 31.12.2009 г. недействительны и подлежат замене. Получившим  удостоверения в 2010 году  также  необходимо озаботиться их заменой в текущем году.</w:t>
      </w:r>
    </w:p>
    <w:p w:rsidR="008E2820" w:rsidRPr="008E2820" w:rsidRDefault="008E2820" w:rsidP="008E2820">
      <w:pPr>
        <w:pStyle w:val="a5"/>
        <w:shd w:val="clear" w:color="auto" w:fill="FFFFFF"/>
        <w:jc w:val="both"/>
        <w:rPr>
          <w:sz w:val="16"/>
          <w:szCs w:val="16"/>
        </w:rPr>
      </w:pPr>
      <w:r w:rsidRPr="008E2820">
        <w:rPr>
          <w:sz w:val="16"/>
          <w:szCs w:val="16"/>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подлежащие государственной регистрации.</w:t>
      </w:r>
    </w:p>
    <w:p w:rsidR="008E2820" w:rsidRPr="008E2820" w:rsidRDefault="008E2820" w:rsidP="008E2820">
      <w:pPr>
        <w:spacing w:line="240" w:lineRule="auto"/>
        <w:rPr>
          <w:rFonts w:ascii="Times New Roman" w:hAnsi="Times New Roman" w:cs="Times New Roman"/>
          <w:b/>
          <w:sz w:val="16"/>
          <w:szCs w:val="16"/>
        </w:rPr>
      </w:pPr>
      <w:r w:rsidRPr="008E2820">
        <w:rPr>
          <w:rFonts w:ascii="Times New Roman" w:hAnsi="Times New Roman" w:cs="Times New Roman"/>
          <w:b/>
          <w:sz w:val="16"/>
          <w:szCs w:val="16"/>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8E2820" w:rsidRPr="008E2820" w:rsidRDefault="008E2820" w:rsidP="008E2820">
      <w:pPr>
        <w:spacing w:line="240" w:lineRule="auto"/>
        <w:rPr>
          <w:rFonts w:ascii="Times New Roman" w:hAnsi="Times New Roman" w:cs="Times New Roman"/>
          <w:sz w:val="16"/>
          <w:szCs w:val="16"/>
        </w:rPr>
      </w:pP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sz w:val="16"/>
          <w:szCs w:val="16"/>
        </w:rPr>
        <w:t>Купинское инспекторское отделение Центр ГИМС ГУ МЧС России по НСО</w:t>
      </w:r>
    </w:p>
    <w:p w:rsidR="008E2820" w:rsidRPr="008E2820" w:rsidRDefault="008E2820" w:rsidP="008E2820">
      <w:pPr>
        <w:spacing w:line="240" w:lineRule="auto"/>
        <w:jc w:val="center"/>
        <w:outlineLvl w:val="0"/>
        <w:rPr>
          <w:rFonts w:ascii="Times New Roman" w:hAnsi="Times New Roman" w:cs="Times New Roman"/>
          <w:b/>
          <w:bCs/>
          <w:sz w:val="16"/>
          <w:szCs w:val="16"/>
        </w:rPr>
      </w:pPr>
      <w:r w:rsidRPr="008E2820">
        <w:rPr>
          <w:rFonts w:ascii="Times New Roman" w:hAnsi="Times New Roman" w:cs="Times New Roman"/>
          <w:b/>
          <w:bCs/>
          <w:sz w:val="16"/>
          <w:szCs w:val="16"/>
        </w:rPr>
        <w:t>О порядке задержании маломерных судов</w:t>
      </w:r>
      <w:bookmarkStart w:id="0" w:name="_GoBack"/>
      <w:bookmarkEnd w:id="0"/>
      <w:r w:rsidRPr="008E2820">
        <w:rPr>
          <w:rFonts w:ascii="Times New Roman" w:hAnsi="Times New Roman" w:cs="Times New Roman"/>
          <w:b/>
          <w:bCs/>
          <w:sz w:val="16"/>
          <w:szCs w:val="16"/>
        </w:rPr>
        <w:t xml:space="preserve"> </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м.судов и привлекают нарушителей к ответственности. </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lastRenderedPageBreak/>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8E2820" w:rsidRPr="008E2820" w:rsidRDefault="008E2820" w:rsidP="008E2820">
      <w:pPr>
        <w:spacing w:line="240" w:lineRule="auto"/>
        <w:jc w:val="both"/>
        <w:outlineLvl w:val="0"/>
        <w:rPr>
          <w:rFonts w:ascii="Times New Roman" w:hAnsi="Times New Roman" w:cs="Times New Roman"/>
          <w:sz w:val="16"/>
          <w:szCs w:val="16"/>
        </w:rPr>
      </w:pPr>
      <w:r w:rsidRPr="008E2820">
        <w:rPr>
          <w:rFonts w:ascii="Times New Roman" w:hAnsi="Times New Roman" w:cs="Times New Roman"/>
          <w:b/>
          <w:bCs/>
          <w:sz w:val="16"/>
          <w:szCs w:val="16"/>
        </w:rPr>
        <w:t>Маломерные суда могут быть задержаны за следующие правонарушения</w:t>
      </w:r>
      <w:r w:rsidRPr="008E2820">
        <w:rPr>
          <w:rFonts w:ascii="Times New Roman" w:hAnsi="Times New Roman" w:cs="Times New Roman"/>
          <w:sz w:val="16"/>
          <w:szCs w:val="16"/>
        </w:rPr>
        <w:t>: </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ст.11.9. КоАП  РФ - управление судном судоводителем или иным лицом, находящимися в состоянии опьянения.</w:t>
      </w:r>
    </w:p>
    <w:p w:rsidR="008E2820" w:rsidRPr="008E2820" w:rsidRDefault="008E2820" w:rsidP="008E2820">
      <w:pPr>
        <w:spacing w:line="240" w:lineRule="auto"/>
        <w:jc w:val="both"/>
        <w:outlineLvl w:val="0"/>
        <w:rPr>
          <w:rFonts w:ascii="Times New Roman" w:hAnsi="Times New Roman" w:cs="Times New Roman"/>
          <w:sz w:val="16"/>
          <w:szCs w:val="16"/>
        </w:rPr>
      </w:pPr>
      <w:r w:rsidRPr="008E2820">
        <w:rPr>
          <w:rFonts w:ascii="Times New Roman" w:hAnsi="Times New Roman" w:cs="Times New Roman"/>
          <w:b/>
          <w:bCs/>
          <w:sz w:val="16"/>
          <w:szCs w:val="16"/>
        </w:rPr>
        <w:t>Государственная инспекция по маломерным судам напоминает.</w:t>
      </w: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sz w:val="16"/>
          <w:szCs w:val="16"/>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8E2820">
        <w:rPr>
          <w:rFonts w:ascii="Times New Roman" w:hAnsi="Times New Roman" w:cs="Times New Roman"/>
          <w:sz w:val="16"/>
          <w:szCs w:val="16"/>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8E2820">
        <w:rPr>
          <w:rFonts w:ascii="Times New Roman" w:hAnsi="Times New Roman" w:cs="Times New Roman"/>
          <w:sz w:val="16"/>
          <w:szCs w:val="16"/>
        </w:rPr>
        <w:tab/>
        <w:t>- в ходе эксплуатации маломерного судна не подвергайте себя опасности, не управляйте судном в состоянии опьянения.</w:t>
      </w:r>
    </w:p>
    <w:p w:rsidR="008E2820" w:rsidRPr="008E2820" w:rsidRDefault="008E2820" w:rsidP="008E2820">
      <w:pPr>
        <w:spacing w:line="240" w:lineRule="auto"/>
        <w:jc w:val="both"/>
        <w:rPr>
          <w:rFonts w:ascii="Times New Roman" w:hAnsi="Times New Roman" w:cs="Times New Roman"/>
          <w:b/>
          <w:sz w:val="16"/>
          <w:szCs w:val="16"/>
        </w:rPr>
      </w:pPr>
      <w:r w:rsidRPr="008E2820">
        <w:rPr>
          <w:rFonts w:ascii="Times New Roman" w:hAnsi="Times New Roman" w:cs="Times New Roman"/>
          <w:b/>
          <w:sz w:val="16"/>
          <w:szCs w:val="16"/>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sz w:val="16"/>
          <w:szCs w:val="16"/>
        </w:rPr>
        <w:t>Купинское инспекторское отделение Центр ГИМС ГУ МЧС России по НСО</w:t>
      </w:r>
    </w:p>
    <w:p w:rsidR="008E2820" w:rsidRPr="008E2820" w:rsidRDefault="008E2820" w:rsidP="008E2820">
      <w:pPr>
        <w:pStyle w:val="3"/>
        <w:shd w:val="clear" w:color="auto" w:fill="FFFFFF"/>
        <w:spacing w:before="180" w:beforeAutospacing="0" w:after="0" w:afterAutospacing="0"/>
        <w:jc w:val="center"/>
        <w:rPr>
          <w:color w:val="222222"/>
          <w:sz w:val="16"/>
          <w:szCs w:val="16"/>
        </w:rPr>
      </w:pPr>
      <w:r w:rsidRPr="008E2820">
        <w:rPr>
          <w:color w:val="222222"/>
          <w:sz w:val="16"/>
          <w:szCs w:val="16"/>
        </w:rPr>
        <w:t xml:space="preserve">О правильном пользовании маломерными судами на осенней охоте          </w:t>
      </w:r>
    </w:p>
    <w:p w:rsidR="008E2820" w:rsidRPr="008E2820" w:rsidRDefault="008E2820" w:rsidP="008E2820">
      <w:pPr>
        <w:spacing w:line="240" w:lineRule="auto"/>
        <w:rPr>
          <w:rFonts w:ascii="Times New Roman" w:hAnsi="Times New Roman" w:cs="Times New Roman"/>
          <w:color w:val="222222"/>
          <w:sz w:val="16"/>
          <w:szCs w:val="16"/>
        </w:rPr>
      </w:pPr>
    </w:p>
    <w:p w:rsidR="008E2820" w:rsidRPr="008E2820" w:rsidRDefault="008E2820" w:rsidP="008E2820">
      <w:pPr>
        <w:spacing w:line="240" w:lineRule="auto"/>
        <w:jc w:val="both"/>
        <w:rPr>
          <w:rFonts w:ascii="Times New Roman" w:hAnsi="Times New Roman" w:cs="Times New Roman"/>
          <w:sz w:val="16"/>
          <w:szCs w:val="16"/>
          <w:shd w:val="clear" w:color="auto" w:fill="FFFFFF"/>
        </w:rPr>
      </w:pPr>
      <w:r w:rsidRPr="008E2820">
        <w:rPr>
          <w:rFonts w:ascii="Times New Roman" w:hAnsi="Times New Roman" w:cs="Times New Roman"/>
          <w:color w:val="222222"/>
          <w:sz w:val="16"/>
          <w:szCs w:val="16"/>
        </w:rPr>
        <w:tab/>
      </w:r>
      <w:r w:rsidRPr="008E2820">
        <w:rPr>
          <w:rFonts w:ascii="Times New Roman" w:hAnsi="Times New Roman" w:cs="Times New Roman"/>
          <w:sz w:val="16"/>
          <w:szCs w:val="16"/>
          <w:shd w:val="clear" w:color="auto" w:fill="FFFFFF"/>
        </w:rPr>
        <w:t>На данный момент в</w:t>
      </w:r>
      <w:r w:rsidRPr="008E2820">
        <w:rPr>
          <w:rStyle w:val="apple-converted-space"/>
          <w:rFonts w:ascii="Times New Roman" w:hAnsi="Times New Roman" w:cs="Times New Roman"/>
          <w:sz w:val="16"/>
          <w:szCs w:val="16"/>
          <w:shd w:val="clear" w:color="auto" w:fill="FFFFFF"/>
        </w:rPr>
        <w:t> </w:t>
      </w:r>
      <w:hyperlink r:id="rId10" w:history="1">
        <w:r w:rsidRPr="008E2820">
          <w:rPr>
            <w:rStyle w:val="a7"/>
            <w:rFonts w:ascii="Times New Roman" w:hAnsi="Times New Roman" w:cs="Times New Roman"/>
            <w:sz w:val="16"/>
            <w:szCs w:val="16"/>
            <w:bdr w:val="none" w:sz="0" w:space="0" w:color="auto" w:frame="1"/>
            <w:shd w:val="clear" w:color="auto" w:fill="FFFFFF"/>
          </w:rPr>
          <w:t>Новосибирск</w:t>
        </w:r>
      </w:hyperlink>
      <w:r w:rsidRPr="008E2820">
        <w:rPr>
          <w:rFonts w:ascii="Times New Roman" w:hAnsi="Times New Roman" w:cs="Times New Roman"/>
          <w:sz w:val="16"/>
          <w:szCs w:val="16"/>
          <w:shd w:val="clear" w:color="auto" w:fill="FFFFFF"/>
        </w:rPr>
        <w:t xml:space="preserve">ой области открыт осенний охотничий сезон. Охота на уток, лысух, серого гуся, и других разрешенных к добыче птиц </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shd w:val="clear" w:color="auto" w:fill="FFFFFF"/>
        </w:rPr>
        <w:t>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дичи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фастексы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8E2820">
        <w:rPr>
          <w:rStyle w:val="apple-converted-space"/>
          <w:rFonts w:ascii="Times New Roman" w:hAnsi="Times New Roman" w:cs="Times New Roman"/>
          <w:sz w:val="16"/>
          <w:szCs w:val="16"/>
          <w:shd w:val="clear" w:color="auto" w:fill="FFFFFF"/>
        </w:rPr>
        <w:t> </w:t>
      </w:r>
      <w:hyperlink r:id="rId11" w:history="1">
        <w:r w:rsidRPr="008E2820">
          <w:rPr>
            <w:rStyle w:val="a7"/>
            <w:rFonts w:ascii="Times New Roman" w:hAnsi="Times New Roman" w:cs="Times New Roman"/>
            <w:sz w:val="16"/>
            <w:szCs w:val="16"/>
            <w:bdr w:val="none" w:sz="0" w:space="0" w:color="auto" w:frame="1"/>
            <w:shd w:val="clear" w:color="auto" w:fill="FFFFFF"/>
          </w:rPr>
          <w:t>отдых</w:t>
        </w:r>
      </w:hyperlink>
      <w:r w:rsidRPr="008E2820">
        <w:rPr>
          <w:rStyle w:val="apple-converted-space"/>
          <w:rFonts w:ascii="Times New Roman" w:hAnsi="Times New Roman" w:cs="Times New Roman"/>
          <w:sz w:val="16"/>
          <w:szCs w:val="16"/>
          <w:shd w:val="clear" w:color="auto" w:fill="FFFFFF"/>
        </w:rPr>
        <w:t> </w:t>
      </w:r>
      <w:r w:rsidRPr="008E2820">
        <w:rPr>
          <w:rFonts w:ascii="Times New Roman" w:hAnsi="Times New Roman" w:cs="Times New Roman"/>
          <w:sz w:val="16"/>
          <w:szCs w:val="16"/>
          <w:shd w:val="clear" w:color="auto" w:fill="FFFFFF"/>
        </w:rPr>
        <w:t>на воде будет максимально приятным, а главное - безопасным!</w:t>
      </w:r>
    </w:p>
    <w:p w:rsidR="008E2820" w:rsidRPr="008E2820" w:rsidRDefault="008E2820" w:rsidP="008E2820">
      <w:pPr>
        <w:spacing w:line="240" w:lineRule="auto"/>
        <w:rPr>
          <w:rFonts w:ascii="Times New Roman" w:hAnsi="Times New Roman" w:cs="Times New Roman"/>
          <w:b/>
          <w:color w:val="2B2B2B"/>
          <w:sz w:val="16"/>
          <w:szCs w:val="16"/>
          <w:shd w:val="clear" w:color="auto" w:fill="FFFFFF"/>
        </w:rPr>
      </w:pPr>
    </w:p>
    <w:p w:rsidR="008E2820" w:rsidRPr="008E2820" w:rsidRDefault="008E2820" w:rsidP="008E2820">
      <w:pPr>
        <w:spacing w:line="240" w:lineRule="auto"/>
        <w:rPr>
          <w:rFonts w:ascii="Times New Roman" w:hAnsi="Times New Roman" w:cs="Times New Roman"/>
          <w:b/>
          <w:color w:val="2B2B2B"/>
          <w:sz w:val="16"/>
          <w:szCs w:val="16"/>
          <w:shd w:val="clear" w:color="auto" w:fill="FFFFFF"/>
        </w:rPr>
      </w:pPr>
      <w:r w:rsidRPr="008E2820">
        <w:rPr>
          <w:rFonts w:ascii="Times New Roman" w:hAnsi="Times New Roman" w:cs="Times New Roman"/>
          <w:b/>
          <w:color w:val="2B2B2B"/>
          <w:sz w:val="16"/>
          <w:szCs w:val="16"/>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8E2820" w:rsidRPr="008E2820" w:rsidRDefault="008E2820" w:rsidP="008E2820">
      <w:pPr>
        <w:spacing w:line="240" w:lineRule="auto"/>
        <w:rPr>
          <w:rFonts w:ascii="Times New Roman" w:hAnsi="Times New Roman" w:cs="Times New Roman"/>
          <w:b/>
          <w:color w:val="2B2B2B"/>
          <w:sz w:val="16"/>
          <w:szCs w:val="16"/>
          <w:shd w:val="clear" w:color="auto" w:fill="FFFFFF"/>
        </w:rPr>
      </w:pP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b/>
          <w:color w:val="2B2B2B"/>
          <w:sz w:val="16"/>
          <w:szCs w:val="16"/>
          <w:shd w:val="clear" w:color="auto" w:fill="FFFFFF"/>
        </w:rPr>
        <w:t>СОБЛЮДАЙТЕ ПРАВИЛА ПОЛЬЗОВАНИЯ МАЛОМЕРНЫМИ СУДАМИ.</w:t>
      </w:r>
    </w:p>
    <w:p w:rsidR="008E2820" w:rsidRPr="008E2820" w:rsidRDefault="008E2820" w:rsidP="008E2820">
      <w:pPr>
        <w:spacing w:line="240" w:lineRule="auto"/>
        <w:rPr>
          <w:rFonts w:ascii="Times New Roman" w:hAnsi="Times New Roman" w:cs="Times New Roman"/>
          <w:b/>
          <w:sz w:val="16"/>
          <w:szCs w:val="16"/>
        </w:rPr>
      </w:pPr>
    </w:p>
    <w:p w:rsidR="008E2820" w:rsidRPr="008E2820" w:rsidRDefault="008E2820" w:rsidP="008E2820">
      <w:pPr>
        <w:spacing w:line="240" w:lineRule="auto"/>
        <w:rPr>
          <w:rFonts w:ascii="Times New Roman" w:hAnsi="Times New Roman" w:cs="Times New Roman"/>
          <w:b/>
          <w:sz w:val="16"/>
          <w:szCs w:val="16"/>
        </w:rPr>
      </w:pPr>
      <w:r w:rsidRPr="008E2820">
        <w:rPr>
          <w:rFonts w:ascii="Times New Roman" w:hAnsi="Times New Roman" w:cs="Times New Roman"/>
          <w:b/>
          <w:sz w:val="16"/>
          <w:szCs w:val="16"/>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8E2820" w:rsidRPr="008E2820" w:rsidRDefault="008E2820" w:rsidP="008E2820">
      <w:pPr>
        <w:spacing w:line="240" w:lineRule="auto"/>
        <w:rPr>
          <w:rFonts w:ascii="Times New Roman" w:hAnsi="Times New Roman" w:cs="Times New Roman"/>
          <w:sz w:val="16"/>
          <w:szCs w:val="16"/>
        </w:rPr>
      </w:pP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sz w:val="16"/>
          <w:szCs w:val="16"/>
        </w:rPr>
        <w:lastRenderedPageBreak/>
        <w:t>Купинское инспекторское отделение Центра ГИМС ГУ МЧС России по Новосибирской области</w:t>
      </w:r>
    </w:p>
    <w:p w:rsidR="008E2820" w:rsidRPr="008E2820" w:rsidRDefault="008E2820" w:rsidP="008E2820">
      <w:pPr>
        <w:spacing w:line="240" w:lineRule="auto"/>
        <w:jc w:val="center"/>
        <w:rPr>
          <w:rFonts w:ascii="Times New Roman" w:hAnsi="Times New Roman" w:cs="Times New Roman"/>
          <w:b/>
          <w:bCs/>
          <w:sz w:val="16"/>
          <w:szCs w:val="16"/>
        </w:rPr>
      </w:pPr>
      <w:r w:rsidRPr="008E2820">
        <w:rPr>
          <w:rFonts w:ascii="Times New Roman" w:hAnsi="Times New Roman" w:cs="Times New Roman"/>
          <w:b/>
          <w:bCs/>
          <w:sz w:val="16"/>
          <w:szCs w:val="16"/>
        </w:rPr>
        <w:t>Управления маломерным судном в штормовых условиях.</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8E2820">
        <w:rPr>
          <w:rFonts w:ascii="Times New Roman" w:hAnsi="Times New Roman" w:cs="Times New Roman"/>
          <w:sz w:val="16"/>
          <w:szCs w:val="16"/>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sz w:val="16"/>
          <w:szCs w:val="16"/>
        </w:rPr>
        <w:t xml:space="preserve">•  </w:t>
      </w:r>
      <w:r w:rsidRPr="008E2820">
        <w:rPr>
          <w:rFonts w:ascii="Times New Roman" w:hAnsi="Times New Roman" w:cs="Times New Roman"/>
          <w:b/>
          <w:bCs/>
          <w:sz w:val="16"/>
          <w:szCs w:val="16"/>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8E2820">
        <w:rPr>
          <w:rFonts w:ascii="Times New Roman" w:hAnsi="Times New Roman" w:cs="Times New Roman"/>
          <w:b/>
          <w:bCs/>
          <w:sz w:val="16"/>
          <w:szCs w:val="16"/>
        </w:rPr>
        <w:br/>
        <w:t>•  убедиться, что у всех одеты спасательные жилеты; </w:t>
      </w:r>
      <w:r w:rsidRPr="008E2820">
        <w:rPr>
          <w:rFonts w:ascii="Times New Roman" w:hAnsi="Times New Roman" w:cs="Times New Roman"/>
          <w:b/>
          <w:bCs/>
          <w:sz w:val="16"/>
          <w:szCs w:val="16"/>
        </w:rPr>
        <w:br/>
        <w:t>•  задраить водонепроницаемые двери, люки и горловины, </w:t>
      </w:r>
      <w:r w:rsidRPr="008E2820">
        <w:rPr>
          <w:rFonts w:ascii="Times New Roman" w:hAnsi="Times New Roman" w:cs="Times New Roman"/>
          <w:b/>
          <w:bCs/>
          <w:sz w:val="16"/>
          <w:szCs w:val="16"/>
        </w:rPr>
        <w:br/>
        <w:t>•  привести в готовность средства борьбы за живучесть и водоотливные средства, </w:t>
      </w:r>
      <w:r w:rsidRPr="008E2820">
        <w:rPr>
          <w:rFonts w:ascii="Times New Roman" w:hAnsi="Times New Roman" w:cs="Times New Roman"/>
          <w:b/>
          <w:bCs/>
          <w:sz w:val="16"/>
          <w:szCs w:val="16"/>
        </w:rPr>
        <w:br/>
        <w:t>•  проверить крепление грузов и предметов, а при наличии груза на палубе - раскрепить его с возможной степенью надежности; </w:t>
      </w:r>
      <w:r w:rsidRPr="008E2820">
        <w:rPr>
          <w:rFonts w:ascii="Times New Roman" w:hAnsi="Times New Roman" w:cs="Times New Roman"/>
          <w:b/>
          <w:bCs/>
          <w:sz w:val="16"/>
          <w:szCs w:val="16"/>
        </w:rPr>
        <w:br/>
        <w:t>•  подготовить необходимое оборудование для подачи сигналов бедствия; </w:t>
      </w:r>
      <w:r w:rsidRPr="008E2820">
        <w:rPr>
          <w:rFonts w:ascii="Times New Roman" w:hAnsi="Times New Roman" w:cs="Times New Roman"/>
          <w:b/>
          <w:bCs/>
          <w:sz w:val="16"/>
          <w:szCs w:val="16"/>
        </w:rPr>
        <w:br/>
        <w:t>•  при наличии радиостанции - установить и поддерживать уверенную связь с берегом.</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8E2820" w:rsidRPr="008E2820" w:rsidRDefault="008E2820" w:rsidP="008E2820">
      <w:pPr>
        <w:spacing w:line="240" w:lineRule="auto"/>
        <w:jc w:val="both"/>
        <w:rPr>
          <w:rFonts w:ascii="Times New Roman" w:hAnsi="Times New Roman" w:cs="Times New Roman"/>
          <w:sz w:val="16"/>
          <w:szCs w:val="16"/>
        </w:rPr>
      </w:pPr>
      <w:r w:rsidRPr="008E2820">
        <w:rPr>
          <w:rFonts w:ascii="Times New Roman" w:hAnsi="Times New Roman" w:cs="Times New Roman"/>
          <w:sz w:val="16"/>
          <w:szCs w:val="16"/>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8E2820" w:rsidRPr="008E2820" w:rsidRDefault="008E2820" w:rsidP="008E2820">
      <w:pPr>
        <w:spacing w:line="240" w:lineRule="auto"/>
        <w:jc w:val="both"/>
        <w:rPr>
          <w:rFonts w:ascii="Times New Roman" w:hAnsi="Times New Roman" w:cs="Times New Roman"/>
          <w:b/>
          <w:bCs/>
          <w:sz w:val="16"/>
          <w:szCs w:val="16"/>
        </w:rPr>
      </w:pPr>
      <w:r w:rsidRPr="008E2820">
        <w:rPr>
          <w:rFonts w:ascii="Times New Roman" w:hAnsi="Times New Roman" w:cs="Times New Roman"/>
          <w:b/>
          <w:bCs/>
          <w:sz w:val="16"/>
          <w:szCs w:val="16"/>
        </w:rPr>
        <w:t>Соблюдайте правила безопасности при пользовании маломерными судами. Находясь у воды или на воде, никогда не забывайте о собственной безопасности и будьте готовы оказать помощь оказавшимся в бедственном положении.</w:t>
      </w:r>
    </w:p>
    <w:p w:rsidR="008E2820" w:rsidRPr="008E2820" w:rsidRDefault="008E2820" w:rsidP="008E2820">
      <w:pPr>
        <w:spacing w:line="240" w:lineRule="auto"/>
        <w:jc w:val="both"/>
        <w:rPr>
          <w:rFonts w:ascii="Times New Roman" w:hAnsi="Times New Roman" w:cs="Times New Roman"/>
          <w:b/>
          <w:bCs/>
          <w:sz w:val="16"/>
          <w:szCs w:val="16"/>
        </w:rPr>
      </w:pPr>
      <w:r w:rsidRPr="008E2820">
        <w:rPr>
          <w:rFonts w:ascii="Times New Roman" w:hAnsi="Times New Roman" w:cs="Times New Roman"/>
          <w:b/>
          <w:bCs/>
          <w:sz w:val="16"/>
          <w:szCs w:val="16"/>
        </w:rPr>
        <w:t>Телефон пожарно-спасательной службы МЧС России 101. Набор номера осуществляется с мобильного, и стационарного телефонов. Номер 112 является единым номером вызова служб экстренного реагирования</w:t>
      </w: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sz w:val="16"/>
          <w:szCs w:val="16"/>
        </w:rPr>
        <w:t>Купинское инспекторское отделение Центр ГИМС ГУ МЧС России по НСО</w:t>
      </w:r>
    </w:p>
    <w:p w:rsidR="008E2820" w:rsidRPr="008E2820" w:rsidRDefault="008E2820" w:rsidP="008E2820">
      <w:pPr>
        <w:pStyle w:val="1"/>
        <w:shd w:val="clear" w:color="auto" w:fill="FFFFFF"/>
        <w:spacing w:before="0" w:after="0"/>
        <w:jc w:val="center"/>
        <w:textAlignment w:val="baseline"/>
        <w:rPr>
          <w:rFonts w:ascii="Times New Roman" w:hAnsi="Times New Roman" w:cs="Times New Roman"/>
          <w:color w:val="111111"/>
          <w:sz w:val="16"/>
          <w:szCs w:val="16"/>
        </w:rPr>
      </w:pPr>
      <w:r w:rsidRPr="008E2820">
        <w:rPr>
          <w:rFonts w:ascii="Times New Roman" w:hAnsi="Times New Roman" w:cs="Times New Roman"/>
          <w:sz w:val="16"/>
          <w:szCs w:val="16"/>
          <w:bdr w:val="none" w:sz="0" w:space="0" w:color="auto" w:frame="1"/>
        </w:rPr>
        <w:t>При угрозе обледенения судна привести в готовность противообледенительные средства</w:t>
      </w:r>
      <w:r w:rsidRPr="008E2820">
        <w:rPr>
          <w:rFonts w:ascii="Times New Roman" w:hAnsi="Times New Roman" w:cs="Times New Roman"/>
          <w:b w:val="0"/>
          <w:sz w:val="16"/>
          <w:szCs w:val="16"/>
          <w:bdr w:val="none" w:sz="0" w:space="0" w:color="auto" w:frame="1"/>
        </w:rPr>
        <w:t>.</w:t>
      </w:r>
      <w:r w:rsidRPr="008E2820">
        <w:rPr>
          <w:rFonts w:ascii="Times New Roman" w:hAnsi="Times New Roman" w:cs="Times New Roman"/>
          <w:b w:val="0"/>
          <w:sz w:val="16"/>
          <w:szCs w:val="16"/>
          <w:bdr w:val="none" w:sz="0" w:space="0" w:color="auto" w:frame="1"/>
        </w:rPr>
        <w:br/>
      </w:r>
      <w:r w:rsidRPr="008E2820">
        <w:rPr>
          <w:rFonts w:ascii="Times New Roman" w:hAnsi="Times New Roman" w:cs="Times New Roman"/>
          <w:color w:val="111111"/>
          <w:sz w:val="16"/>
          <w:szCs w:val="16"/>
        </w:rPr>
        <w:t xml:space="preserve"> </w:t>
      </w:r>
    </w:p>
    <w:p w:rsidR="008E2820" w:rsidRPr="008E2820" w:rsidRDefault="008E2820" w:rsidP="008E2820">
      <w:pPr>
        <w:pStyle w:val="4"/>
        <w:shd w:val="clear" w:color="auto" w:fill="FFFFFF"/>
        <w:spacing w:before="0" w:after="0"/>
        <w:textAlignment w:val="baseline"/>
        <w:rPr>
          <w:b w:val="0"/>
          <w:sz w:val="16"/>
          <w:szCs w:val="16"/>
        </w:rPr>
      </w:pPr>
      <w:r w:rsidRPr="008E2820">
        <w:rPr>
          <w:sz w:val="16"/>
          <w:szCs w:val="16"/>
          <w:bdr w:val="none" w:sz="0" w:space="0" w:color="auto" w:frame="1"/>
        </w:rPr>
        <w:tab/>
      </w:r>
      <w:r w:rsidRPr="008E2820">
        <w:rPr>
          <w:b w:val="0"/>
          <w:sz w:val="16"/>
          <w:szCs w:val="16"/>
          <w:bdr w:val="none" w:sz="0" w:space="0" w:color="auto" w:frame="1"/>
        </w:rPr>
        <w:t>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8E2820">
        <w:rPr>
          <w:b w:val="0"/>
          <w:sz w:val="16"/>
          <w:szCs w:val="16"/>
          <w:bdr w:val="none" w:sz="0" w:space="0" w:color="auto" w:frame="1"/>
        </w:rPr>
        <w:br/>
      </w:r>
      <w:r w:rsidRPr="008E2820">
        <w:rPr>
          <w:b w:val="0"/>
          <w:sz w:val="16"/>
          <w:szCs w:val="16"/>
          <w:bdr w:val="none" w:sz="0" w:space="0" w:color="auto" w:frame="1"/>
        </w:rPr>
        <w:br/>
        <w:t>Обледенение судов происходит при температурах наружного воздуха ниже 0°С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8E2820">
        <w:rPr>
          <w:b w:val="0"/>
          <w:sz w:val="16"/>
          <w:szCs w:val="16"/>
          <w:bdr w:val="none" w:sz="0" w:space="0" w:color="auto" w:frame="1"/>
        </w:rPr>
        <w:br/>
      </w:r>
      <w:r w:rsidRPr="008E2820">
        <w:rPr>
          <w:b w:val="0"/>
          <w:sz w:val="16"/>
          <w:szCs w:val="16"/>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8E2820">
        <w:rPr>
          <w:b w:val="0"/>
          <w:sz w:val="16"/>
          <w:szCs w:val="16"/>
          <w:bdr w:val="none" w:sz="0" w:space="0" w:color="auto" w:frame="1"/>
        </w:rPr>
        <w:br/>
      </w:r>
      <w:r w:rsidRPr="008E2820">
        <w:rPr>
          <w:b w:val="0"/>
          <w:sz w:val="16"/>
          <w:szCs w:val="16"/>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8E2820">
        <w:rPr>
          <w:b w:val="0"/>
          <w:sz w:val="16"/>
          <w:szCs w:val="16"/>
          <w:bdr w:val="none" w:sz="0" w:space="0" w:color="auto" w:frame="1"/>
        </w:rPr>
        <w:br/>
      </w:r>
      <w:r w:rsidRPr="008E2820">
        <w:rPr>
          <w:b w:val="0"/>
          <w:sz w:val="16"/>
          <w:szCs w:val="16"/>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8E2820">
        <w:rPr>
          <w:rStyle w:val="apple-converted-space"/>
          <w:b w:val="0"/>
          <w:bCs w:val="0"/>
          <w:color w:val="000000"/>
          <w:sz w:val="16"/>
          <w:szCs w:val="16"/>
          <w:bdr w:val="none" w:sz="0" w:space="0" w:color="auto" w:frame="1"/>
        </w:rPr>
        <w:t> </w:t>
      </w:r>
      <w:r w:rsidRPr="008E2820">
        <w:rPr>
          <w:b w:val="0"/>
          <w:sz w:val="16"/>
          <w:szCs w:val="16"/>
          <w:bdr w:val="none" w:sz="0" w:space="0" w:color="auto" w:frame="1"/>
          <w:lang w:val="en-US"/>
        </w:rPr>
        <w:t>Ho</w:t>
      </w:r>
      <w:r w:rsidRPr="008E2820">
        <w:rPr>
          <w:rStyle w:val="apple-converted-space"/>
          <w:b w:val="0"/>
          <w:bCs w:val="0"/>
          <w:color w:val="000000"/>
          <w:sz w:val="16"/>
          <w:szCs w:val="16"/>
          <w:bdr w:val="none" w:sz="0" w:space="0" w:color="auto" w:frame="1"/>
          <w:lang w:val="en-US"/>
        </w:rPr>
        <w:t> </w:t>
      </w:r>
      <w:r w:rsidRPr="008E2820">
        <w:rPr>
          <w:b w:val="0"/>
          <w:sz w:val="16"/>
          <w:szCs w:val="16"/>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8E2820">
        <w:rPr>
          <w:b w:val="0"/>
          <w:sz w:val="16"/>
          <w:szCs w:val="16"/>
          <w:bdr w:val="none" w:sz="0" w:space="0" w:color="auto" w:frame="1"/>
        </w:rPr>
        <w:br/>
      </w:r>
      <w:r w:rsidRPr="008E2820">
        <w:rPr>
          <w:b w:val="0"/>
          <w:sz w:val="16"/>
          <w:szCs w:val="16"/>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8E2820">
        <w:rPr>
          <w:b w:val="0"/>
          <w:sz w:val="16"/>
          <w:szCs w:val="16"/>
          <w:bdr w:val="none" w:sz="0" w:space="0" w:color="auto" w:frame="1"/>
        </w:rPr>
        <w:br/>
      </w:r>
      <w:r w:rsidRPr="008E2820">
        <w:rPr>
          <w:b w:val="0"/>
          <w:sz w:val="16"/>
          <w:szCs w:val="16"/>
          <w:bdr w:val="none" w:sz="0" w:space="0" w:color="auto" w:frame="1"/>
        </w:rPr>
        <w:br/>
        <w:t>2. При угрозе обледенения судна привести в готовность имеющиеся средства борьбы с ним.</w:t>
      </w:r>
      <w:r w:rsidRPr="008E2820">
        <w:rPr>
          <w:b w:val="0"/>
          <w:sz w:val="16"/>
          <w:szCs w:val="16"/>
          <w:bdr w:val="none" w:sz="0" w:space="0" w:color="auto" w:frame="1"/>
        </w:rPr>
        <w:br/>
      </w:r>
      <w:r w:rsidRPr="008E2820">
        <w:rPr>
          <w:b w:val="0"/>
          <w:sz w:val="16"/>
          <w:szCs w:val="16"/>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8E2820">
        <w:rPr>
          <w:b w:val="0"/>
          <w:sz w:val="16"/>
          <w:szCs w:val="16"/>
          <w:bdr w:val="none" w:sz="0" w:space="0" w:color="auto" w:frame="1"/>
        </w:rPr>
        <w:br/>
      </w:r>
      <w:r w:rsidRPr="008E2820">
        <w:rPr>
          <w:b w:val="0"/>
          <w:sz w:val="16"/>
          <w:szCs w:val="16"/>
          <w:bdr w:val="none" w:sz="0" w:space="0" w:color="auto" w:frame="1"/>
        </w:rPr>
        <w:br/>
        <w:t>4. Попеременно изменять курс судна, приводя направление ветра на правый и левый борта с целью устранения неравномерности обледенения бортов и возможности получения судном статического крена.</w:t>
      </w:r>
      <w:r w:rsidRPr="008E2820">
        <w:rPr>
          <w:b w:val="0"/>
          <w:sz w:val="16"/>
          <w:szCs w:val="16"/>
          <w:bdr w:val="none" w:sz="0" w:space="0" w:color="auto" w:frame="1"/>
        </w:rPr>
        <w:br/>
      </w:r>
      <w:r w:rsidRPr="008E2820">
        <w:rPr>
          <w:b w:val="0"/>
          <w:sz w:val="16"/>
          <w:szCs w:val="16"/>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8E2820">
        <w:rPr>
          <w:b w:val="0"/>
          <w:sz w:val="16"/>
          <w:szCs w:val="16"/>
          <w:bdr w:val="none" w:sz="0" w:space="0" w:color="auto" w:frame="1"/>
        </w:rPr>
        <w:br/>
      </w:r>
      <w:r w:rsidRPr="008E2820">
        <w:rPr>
          <w:b w:val="0"/>
          <w:sz w:val="16"/>
          <w:szCs w:val="16"/>
          <w:bdr w:val="none" w:sz="0" w:space="0" w:color="auto" w:frame="1"/>
        </w:rPr>
        <w:lastRenderedPageBreak/>
        <w:br/>
        <w:t>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против обледенения.</w:t>
      </w:r>
      <w:r w:rsidRPr="008E2820">
        <w:rPr>
          <w:b w:val="0"/>
          <w:sz w:val="16"/>
          <w:szCs w:val="16"/>
          <w:bdr w:val="none" w:sz="0" w:space="0" w:color="auto" w:frame="1"/>
        </w:rPr>
        <w:br/>
      </w:r>
      <w:r w:rsidRPr="008E2820">
        <w:rPr>
          <w:b w:val="0"/>
          <w:sz w:val="16"/>
          <w:szCs w:val="16"/>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8E2820">
        <w:rPr>
          <w:b w:val="0"/>
          <w:sz w:val="16"/>
          <w:szCs w:val="16"/>
          <w:bdr w:val="none" w:sz="0" w:space="0" w:color="auto" w:frame="1"/>
        </w:rPr>
        <w:br/>
      </w:r>
      <w:r w:rsidRPr="008E2820">
        <w:rPr>
          <w:b w:val="0"/>
          <w:sz w:val="16"/>
          <w:szCs w:val="16"/>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8E2820">
        <w:rPr>
          <w:b w:val="0"/>
          <w:sz w:val="16"/>
          <w:szCs w:val="16"/>
          <w:bdr w:val="none" w:sz="0" w:space="0" w:color="auto" w:frame="1"/>
        </w:rPr>
        <w:br/>
      </w:r>
      <w:r w:rsidRPr="008E2820">
        <w:rPr>
          <w:b w:val="0"/>
          <w:sz w:val="16"/>
          <w:szCs w:val="16"/>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8E2820">
        <w:rPr>
          <w:b w:val="0"/>
          <w:sz w:val="16"/>
          <w:szCs w:val="16"/>
          <w:bdr w:val="none" w:sz="0" w:space="0" w:color="auto" w:frame="1"/>
        </w:rPr>
        <w:br/>
      </w:r>
      <w:r w:rsidRPr="008E2820">
        <w:rPr>
          <w:b w:val="0"/>
          <w:sz w:val="16"/>
          <w:szCs w:val="16"/>
          <w:bdr w:val="none" w:sz="0" w:space="0" w:color="auto" w:frame="1"/>
        </w:rPr>
        <w:br/>
        <w:t>10. Вести тщательное наблюдение за водонепроницаемостью корпуса.</w:t>
      </w:r>
      <w:r w:rsidRPr="008E2820">
        <w:rPr>
          <w:b w:val="0"/>
          <w:sz w:val="16"/>
          <w:szCs w:val="16"/>
          <w:bdr w:val="none" w:sz="0" w:space="0" w:color="auto" w:frame="1"/>
        </w:rPr>
        <w:br/>
      </w:r>
      <w:r w:rsidRPr="008E2820">
        <w:rPr>
          <w:b w:val="0"/>
          <w:sz w:val="16"/>
          <w:szCs w:val="16"/>
          <w:bdr w:val="none" w:sz="0" w:space="0" w:color="auto" w:frame="1"/>
        </w:rPr>
        <w:br/>
      </w:r>
      <w:r w:rsidRPr="008E2820">
        <w:rPr>
          <w:b w:val="0"/>
          <w:sz w:val="16"/>
          <w:szCs w:val="16"/>
        </w:rPr>
        <w:t xml:space="preserve"> </w:t>
      </w: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b/>
          <w:sz w:val="16"/>
          <w:szCs w:val="16"/>
        </w:rPr>
        <w:t>В случае чрезвычайного происшествия звонить по телефону Единой дежурно-диспетчерской службы спасения – 01, для абонентов сотовой связи - 112</w:t>
      </w:r>
      <w:r w:rsidRPr="008E2820">
        <w:rPr>
          <w:rFonts w:ascii="Times New Roman" w:hAnsi="Times New Roman" w:cs="Times New Roman"/>
          <w:sz w:val="16"/>
          <w:szCs w:val="16"/>
        </w:rPr>
        <w:t>.</w:t>
      </w:r>
    </w:p>
    <w:p w:rsidR="008E2820" w:rsidRPr="008E2820" w:rsidRDefault="008E2820" w:rsidP="008E2820">
      <w:pPr>
        <w:spacing w:line="240" w:lineRule="auto"/>
        <w:rPr>
          <w:rFonts w:ascii="Times New Roman" w:hAnsi="Times New Roman" w:cs="Times New Roman"/>
          <w:sz w:val="16"/>
          <w:szCs w:val="16"/>
        </w:rPr>
      </w:pPr>
    </w:p>
    <w:p w:rsidR="008E2820" w:rsidRPr="008E2820" w:rsidRDefault="008E2820" w:rsidP="008E2820">
      <w:pPr>
        <w:spacing w:line="240" w:lineRule="auto"/>
        <w:rPr>
          <w:rFonts w:ascii="Times New Roman" w:hAnsi="Times New Roman" w:cs="Times New Roman"/>
          <w:sz w:val="16"/>
          <w:szCs w:val="16"/>
        </w:rPr>
      </w:pPr>
    </w:p>
    <w:p w:rsidR="008E2820" w:rsidRPr="008E2820" w:rsidRDefault="008E2820" w:rsidP="008E2820">
      <w:pPr>
        <w:spacing w:line="240" w:lineRule="auto"/>
        <w:rPr>
          <w:rFonts w:ascii="Times New Roman" w:hAnsi="Times New Roman" w:cs="Times New Roman"/>
          <w:sz w:val="16"/>
          <w:szCs w:val="16"/>
        </w:rPr>
      </w:pPr>
      <w:r w:rsidRPr="008E2820">
        <w:rPr>
          <w:rFonts w:ascii="Times New Roman" w:hAnsi="Times New Roman" w:cs="Times New Roman"/>
          <w:sz w:val="16"/>
          <w:szCs w:val="16"/>
        </w:rPr>
        <w:t>Купинское инспекторское отделение Центр ГИМС ГУ МЧС России по НСО</w:t>
      </w:r>
    </w:p>
    <w:p w:rsidR="008E2820" w:rsidRPr="008E2820" w:rsidRDefault="008E2820" w:rsidP="008E2820">
      <w:pPr>
        <w:spacing w:line="240" w:lineRule="auto"/>
        <w:rPr>
          <w:rFonts w:ascii="Times New Roman" w:hAnsi="Times New Roman" w:cs="Times New Roman"/>
          <w:sz w:val="16"/>
          <w:szCs w:val="16"/>
        </w:rPr>
      </w:pPr>
    </w:p>
    <w:p w:rsidR="008E2820" w:rsidRPr="008E2820" w:rsidRDefault="008E2820" w:rsidP="008E2820">
      <w:pPr>
        <w:spacing w:line="240" w:lineRule="auto"/>
        <w:rPr>
          <w:rFonts w:ascii="Times New Roman" w:hAnsi="Times New Roman" w:cs="Times New Roman"/>
          <w:sz w:val="16"/>
          <w:szCs w:val="16"/>
        </w:rPr>
      </w:pPr>
    </w:p>
    <w:p w:rsidR="008E2820" w:rsidRPr="008E2820" w:rsidRDefault="008E2820" w:rsidP="008E2820">
      <w:pPr>
        <w:spacing w:line="240" w:lineRule="auto"/>
        <w:rPr>
          <w:rFonts w:ascii="Times New Roman" w:hAnsi="Times New Roman" w:cs="Times New Roman"/>
          <w:sz w:val="16"/>
          <w:szCs w:val="16"/>
        </w:rPr>
      </w:pPr>
    </w:p>
    <w:p w:rsidR="008E2820" w:rsidRPr="00282F85" w:rsidRDefault="008E2820" w:rsidP="008E2820">
      <w:pPr>
        <w:spacing w:line="240" w:lineRule="auto"/>
      </w:pPr>
    </w:p>
    <w:p w:rsidR="008E2820" w:rsidRPr="00953D34" w:rsidRDefault="008E2820" w:rsidP="008E2820">
      <w:pPr>
        <w:jc w:val="both"/>
      </w:pPr>
    </w:p>
    <w:p w:rsidR="008E2820" w:rsidRPr="00C158DC" w:rsidRDefault="008E2820" w:rsidP="008E2820">
      <w:pPr>
        <w:rPr>
          <w:rFonts w:ascii="Times New Roman" w:hAnsi="Times New Roman" w:cs="Times New Roman"/>
          <w:sz w:val="24"/>
          <w:szCs w:val="24"/>
        </w:rPr>
      </w:pPr>
    </w:p>
    <w:p w:rsidR="008E2820" w:rsidRPr="008E330B" w:rsidRDefault="008E2820" w:rsidP="008E2820">
      <w:pPr>
        <w:rPr>
          <w:rFonts w:ascii="Arial" w:hAnsi="Arial" w:cs="Arial"/>
          <w:sz w:val="28"/>
          <w:szCs w:val="28"/>
        </w:rPr>
      </w:pPr>
    </w:p>
    <w:p w:rsidR="00E43D99" w:rsidRPr="00E43D99" w:rsidRDefault="00E43D99" w:rsidP="00E43D99">
      <w:pPr>
        <w:rPr>
          <w:rFonts w:ascii="Times New Roman" w:hAnsi="Times New Roman" w:cs="Times New Roman"/>
          <w:sz w:val="16"/>
          <w:szCs w:val="16"/>
        </w:rPr>
      </w:pPr>
    </w:p>
    <w:p w:rsidR="00E43D99" w:rsidRPr="00E43D99" w:rsidRDefault="00E43D99" w:rsidP="00E43D99">
      <w:pPr>
        <w:spacing w:after="0"/>
        <w:rPr>
          <w:rFonts w:ascii="Times New Roman" w:hAnsi="Times New Roman" w:cs="Times New Roman"/>
          <w:sz w:val="16"/>
          <w:szCs w:val="16"/>
        </w:rPr>
      </w:pPr>
    </w:p>
    <w:p w:rsidR="00EA4945" w:rsidRPr="00C70FB5" w:rsidRDefault="00EA4945" w:rsidP="00E43D99">
      <w:pPr>
        <w:tabs>
          <w:tab w:val="left" w:pos="4188"/>
        </w:tabs>
        <w:spacing w:after="0" w:line="240" w:lineRule="auto"/>
        <w:rPr>
          <w:rFonts w:ascii="Times New Roman" w:eastAsia="Times New Roman" w:hAnsi="Times New Roman" w:cs="Times New Roman"/>
          <w:sz w:val="52"/>
          <w:szCs w:val="52"/>
        </w:rPr>
      </w:pPr>
    </w:p>
    <w:sectPr w:rsidR="00EA4945" w:rsidRPr="00C70FB5" w:rsidSect="00C70FB5">
      <w:headerReference w:type="default" r:id="rId12"/>
      <w:footerReference w:type="default" r:id="rId13"/>
      <w:pgSz w:w="11906" w:h="16838"/>
      <w:pgMar w:top="1134" w:right="567" w:bottom="1134" w:left="1134" w:header="51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43" w:rsidRDefault="00AC3543" w:rsidP="00AF7FDF">
      <w:pPr>
        <w:spacing w:after="0" w:line="240" w:lineRule="auto"/>
      </w:pPr>
      <w:r>
        <w:separator/>
      </w:r>
    </w:p>
  </w:endnote>
  <w:endnote w:type="continuationSeparator" w:id="1">
    <w:p w:rsidR="00AC3543" w:rsidRDefault="00AC3543"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285B5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43" w:rsidRDefault="00AC3543" w:rsidP="00AF7FDF">
      <w:pPr>
        <w:spacing w:after="0" w:line="240" w:lineRule="auto"/>
      </w:pPr>
      <w:r>
        <w:separator/>
      </w:r>
    </w:p>
  </w:footnote>
  <w:footnote w:type="continuationSeparator" w:id="1">
    <w:p w:rsidR="00AC3543" w:rsidRDefault="00AC3543"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285B50" w:rsidRDefault="00B573C5">
        <w:pPr>
          <w:pStyle w:val="a3"/>
          <w:jc w:val="right"/>
        </w:pPr>
        <w:fldSimple w:instr=" PAGE   \* MERGEFORMAT ">
          <w:r w:rsidR="008E2820">
            <w:rPr>
              <w:noProof/>
            </w:rPr>
            <w:t>3</w:t>
          </w:r>
        </w:fldSimple>
      </w:p>
    </w:sdtContent>
  </w:sdt>
  <w:p w:rsidR="00285B50" w:rsidRDefault="00285B50"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B573C5">
    <w:pPr>
      <w:pStyle w:val="a3"/>
      <w:jc w:val="center"/>
    </w:pPr>
    <w:fldSimple w:instr=" PAGE   \* MERGEFORMAT ">
      <w:r w:rsidR="008E2820">
        <w:rPr>
          <w:noProof/>
        </w:rPr>
        <w:t>6</w:t>
      </w:r>
    </w:fldSimple>
  </w:p>
  <w:p w:rsidR="00285B50" w:rsidRDefault="00285B50">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5E37A05"/>
    <w:multiLevelType w:val="hybridMultilevel"/>
    <w:tmpl w:val="20025CBA"/>
    <w:lvl w:ilvl="0" w:tplc="91226E9E">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8D7E80"/>
    <w:multiLevelType w:val="hybridMultilevel"/>
    <w:tmpl w:val="75A0EA76"/>
    <w:lvl w:ilvl="0" w:tplc="70803B7C">
      <w:start w:val="2"/>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17354F"/>
    <w:multiLevelType w:val="hybridMultilevel"/>
    <w:tmpl w:val="CE18F6D6"/>
    <w:lvl w:ilvl="0" w:tplc="BA667F8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3D28F3"/>
    <w:multiLevelType w:val="hybridMultilevel"/>
    <w:tmpl w:val="1C625D72"/>
    <w:lvl w:ilvl="0" w:tplc="3D8EE508">
      <w:start w:val="1"/>
      <w:numFmt w:val="decimal"/>
      <w:lvlText w:val="%1."/>
      <w:lvlJc w:val="left"/>
      <w:pPr>
        <w:tabs>
          <w:tab w:val="num" w:pos="792"/>
        </w:tabs>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817725"/>
    <w:multiLevelType w:val="hybridMultilevel"/>
    <w:tmpl w:val="BDB42FA6"/>
    <w:lvl w:ilvl="0" w:tplc="F3F8F44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nsid w:val="24DC4ABA"/>
    <w:multiLevelType w:val="hybridMultilevel"/>
    <w:tmpl w:val="CEC26508"/>
    <w:lvl w:ilvl="0" w:tplc="2ED861E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2">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3">
    <w:nsid w:val="27F110E0"/>
    <w:multiLevelType w:val="hybridMultilevel"/>
    <w:tmpl w:val="514EA152"/>
    <w:lvl w:ilvl="0" w:tplc="4C246E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8057C91"/>
    <w:multiLevelType w:val="hybridMultilevel"/>
    <w:tmpl w:val="B84848A6"/>
    <w:lvl w:ilvl="0" w:tplc="6E7AD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7">
    <w:nsid w:val="319F6FDC"/>
    <w:multiLevelType w:val="multilevel"/>
    <w:tmpl w:val="01F46E70"/>
    <w:lvl w:ilvl="0">
      <w:start w:val="1"/>
      <w:numFmt w:val="decimal"/>
      <w:lvlText w:val="%1."/>
      <w:lvlJc w:val="left"/>
      <w:pPr>
        <w:ind w:left="1350" w:hanging="810"/>
      </w:pPr>
      <w:rPr>
        <w:rFonts w:hint="default"/>
      </w:rPr>
    </w:lvl>
    <w:lvl w:ilvl="1">
      <w:start w:val="1"/>
      <w:numFmt w:val="decimal"/>
      <w:isLgl/>
      <w:lvlText w:val="%1.%2."/>
      <w:lvlJc w:val="left"/>
      <w:pPr>
        <w:ind w:left="1785" w:hanging="1245"/>
      </w:pPr>
      <w:rPr>
        <w:rFonts w:eastAsia="Times New Roman" w:hint="default"/>
      </w:rPr>
    </w:lvl>
    <w:lvl w:ilvl="2">
      <w:start w:val="1"/>
      <w:numFmt w:val="decimal"/>
      <w:isLgl/>
      <w:lvlText w:val="%1.%2.%3."/>
      <w:lvlJc w:val="left"/>
      <w:pPr>
        <w:ind w:left="1785" w:hanging="1245"/>
      </w:pPr>
      <w:rPr>
        <w:rFonts w:eastAsia="Times New Roman" w:hint="default"/>
      </w:rPr>
    </w:lvl>
    <w:lvl w:ilvl="3">
      <w:start w:val="1"/>
      <w:numFmt w:val="decimal"/>
      <w:isLgl/>
      <w:lvlText w:val="%1.%2.%3.%4."/>
      <w:lvlJc w:val="left"/>
      <w:pPr>
        <w:ind w:left="1785" w:hanging="1245"/>
      </w:pPr>
      <w:rPr>
        <w:rFonts w:eastAsia="Times New Roman" w:hint="default"/>
      </w:rPr>
    </w:lvl>
    <w:lvl w:ilvl="4">
      <w:start w:val="1"/>
      <w:numFmt w:val="decimal"/>
      <w:isLgl/>
      <w:lvlText w:val="%1.%2.%3.%4.%5."/>
      <w:lvlJc w:val="left"/>
      <w:pPr>
        <w:ind w:left="1785" w:hanging="1245"/>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28">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9">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4303186"/>
    <w:multiLevelType w:val="multilevel"/>
    <w:tmpl w:val="5016AE78"/>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44692342"/>
    <w:multiLevelType w:val="hybridMultilevel"/>
    <w:tmpl w:val="EBD043E2"/>
    <w:lvl w:ilvl="0" w:tplc="DD9C3920">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33">
    <w:nsid w:val="49B619AF"/>
    <w:multiLevelType w:val="hybridMultilevel"/>
    <w:tmpl w:val="E3B67448"/>
    <w:lvl w:ilvl="0" w:tplc="762CE26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4">
    <w:nsid w:val="4BCE705E"/>
    <w:multiLevelType w:val="hybridMultilevel"/>
    <w:tmpl w:val="C7BA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36">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6353C9D"/>
    <w:multiLevelType w:val="hybridMultilevel"/>
    <w:tmpl w:val="AA483452"/>
    <w:lvl w:ilvl="0" w:tplc="4B56AACA">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1">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4">
    <w:nsid w:val="78005B83"/>
    <w:multiLevelType w:val="hybridMultilevel"/>
    <w:tmpl w:val="CFFC6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9"/>
  </w:num>
  <w:num w:numId="3">
    <w:abstractNumId w:val="6"/>
    <w:lvlOverride w:ilvl="0">
      <w:startOverride w:val="6"/>
    </w:lvlOverride>
  </w:num>
  <w:num w:numId="4">
    <w:abstractNumId w:val="20"/>
  </w:num>
  <w:num w:numId="5">
    <w:abstractNumId w:val="25"/>
  </w:num>
  <w:num w:numId="6">
    <w:abstractNumId w:val="5"/>
  </w:num>
  <w:num w:numId="7">
    <w:abstractNumId w:val="9"/>
  </w:num>
  <w:num w:numId="8">
    <w:abstractNumId w:val="10"/>
  </w:num>
  <w:num w:numId="9">
    <w:abstractNumId w:val="32"/>
  </w:num>
  <w:num w:numId="10">
    <w:abstractNumId w:val="38"/>
  </w:num>
  <w:num w:numId="11">
    <w:abstractNumId w:val="26"/>
  </w:num>
  <w:num w:numId="12">
    <w:abstractNumId w:val="43"/>
  </w:num>
  <w:num w:numId="13">
    <w:abstractNumId w:val="7"/>
  </w:num>
  <w:num w:numId="14">
    <w:abstractNumId w:val="45"/>
  </w:num>
  <w:num w:numId="15">
    <w:abstractNumId w:val="8"/>
  </w:num>
  <w:num w:numId="16">
    <w:abstractNumId w:val="23"/>
  </w:num>
  <w:num w:numId="17">
    <w:abstractNumId w:val="24"/>
  </w:num>
  <w:num w:numId="18">
    <w:abstractNumId w:val="19"/>
  </w:num>
  <w:num w:numId="19">
    <w:abstractNumId w:val="21"/>
  </w:num>
  <w:num w:numId="20">
    <w:abstractNumId w:val="44"/>
  </w:num>
  <w:num w:numId="21">
    <w:abstractNumId w:val="34"/>
  </w:num>
  <w:num w:numId="22">
    <w:abstractNumId w:val="14"/>
  </w:num>
  <w:num w:numId="23">
    <w:abstractNumId w:val="12"/>
  </w:num>
  <w:num w:numId="24">
    <w:abstractNumId w:val="40"/>
  </w:num>
  <w:num w:numId="25">
    <w:abstractNumId w:val="1"/>
  </w:num>
  <w:num w:numId="26">
    <w:abstractNumId w:val="3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7"/>
  </w:num>
  <w:num w:numId="31">
    <w:abstractNumId w:val="36"/>
  </w:num>
  <w:num w:numId="32">
    <w:abstractNumId w:val="39"/>
  </w:num>
  <w:num w:numId="33">
    <w:abstractNumId w:val="13"/>
  </w:num>
  <w:num w:numId="34">
    <w:abstractNumId w:val="41"/>
  </w:num>
  <w:num w:numId="35">
    <w:abstractNumId w:val="18"/>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2"/>
  </w:num>
  <w:num w:numId="4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35"/>
  </w:num>
  <w:num w:numId="47">
    <w:abstractNumId w:val="3"/>
  </w:num>
  <w:num w:numId="48">
    <w:abstractNumId w:val="30"/>
  </w:num>
  <w:num w:numId="49">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50EDB"/>
    <w:rsid w:val="000655B1"/>
    <w:rsid w:val="00076520"/>
    <w:rsid w:val="000769DB"/>
    <w:rsid w:val="000B4D42"/>
    <w:rsid w:val="000B537D"/>
    <w:rsid w:val="000E289A"/>
    <w:rsid w:val="000E444F"/>
    <w:rsid w:val="00112B02"/>
    <w:rsid w:val="00133291"/>
    <w:rsid w:val="00136611"/>
    <w:rsid w:val="00152CE6"/>
    <w:rsid w:val="00161999"/>
    <w:rsid w:val="00167B79"/>
    <w:rsid w:val="00171014"/>
    <w:rsid w:val="001821E2"/>
    <w:rsid w:val="001A0266"/>
    <w:rsid w:val="001B0EB5"/>
    <w:rsid w:val="001B19CE"/>
    <w:rsid w:val="001C1D51"/>
    <w:rsid w:val="001C423D"/>
    <w:rsid w:val="001E0ECB"/>
    <w:rsid w:val="00202E10"/>
    <w:rsid w:val="002145D4"/>
    <w:rsid w:val="002273FE"/>
    <w:rsid w:val="00261DE8"/>
    <w:rsid w:val="002713FE"/>
    <w:rsid w:val="0027706A"/>
    <w:rsid w:val="00285B50"/>
    <w:rsid w:val="002B430E"/>
    <w:rsid w:val="002C565D"/>
    <w:rsid w:val="002C68EE"/>
    <w:rsid w:val="002E330A"/>
    <w:rsid w:val="002E56E1"/>
    <w:rsid w:val="00312D20"/>
    <w:rsid w:val="00332610"/>
    <w:rsid w:val="00347B31"/>
    <w:rsid w:val="00356800"/>
    <w:rsid w:val="0037055C"/>
    <w:rsid w:val="003849ED"/>
    <w:rsid w:val="003B7F29"/>
    <w:rsid w:val="0042444A"/>
    <w:rsid w:val="00442914"/>
    <w:rsid w:val="00451BCE"/>
    <w:rsid w:val="0047113D"/>
    <w:rsid w:val="00480FC8"/>
    <w:rsid w:val="004D71E4"/>
    <w:rsid w:val="004E0CFA"/>
    <w:rsid w:val="00516803"/>
    <w:rsid w:val="0051799D"/>
    <w:rsid w:val="00527CF8"/>
    <w:rsid w:val="00554150"/>
    <w:rsid w:val="005666C2"/>
    <w:rsid w:val="00584795"/>
    <w:rsid w:val="00585048"/>
    <w:rsid w:val="00586275"/>
    <w:rsid w:val="005E538E"/>
    <w:rsid w:val="005F14B9"/>
    <w:rsid w:val="005F1A8A"/>
    <w:rsid w:val="005F4FDC"/>
    <w:rsid w:val="006147C7"/>
    <w:rsid w:val="00650A7E"/>
    <w:rsid w:val="00664FE5"/>
    <w:rsid w:val="00681DE3"/>
    <w:rsid w:val="006A00E9"/>
    <w:rsid w:val="006A3FB1"/>
    <w:rsid w:val="006A4D2D"/>
    <w:rsid w:val="006B7FBC"/>
    <w:rsid w:val="006D6DA5"/>
    <w:rsid w:val="006E26B1"/>
    <w:rsid w:val="006F1C13"/>
    <w:rsid w:val="0070664C"/>
    <w:rsid w:val="00710DB9"/>
    <w:rsid w:val="0072330E"/>
    <w:rsid w:val="007249FF"/>
    <w:rsid w:val="007256C7"/>
    <w:rsid w:val="00731019"/>
    <w:rsid w:val="007460A1"/>
    <w:rsid w:val="00747C77"/>
    <w:rsid w:val="00750C63"/>
    <w:rsid w:val="00753677"/>
    <w:rsid w:val="00760BFE"/>
    <w:rsid w:val="00796634"/>
    <w:rsid w:val="007A06A3"/>
    <w:rsid w:val="007A789B"/>
    <w:rsid w:val="007D11F2"/>
    <w:rsid w:val="007E282B"/>
    <w:rsid w:val="007E5F7B"/>
    <w:rsid w:val="007F299C"/>
    <w:rsid w:val="008468E6"/>
    <w:rsid w:val="008555D9"/>
    <w:rsid w:val="0087712E"/>
    <w:rsid w:val="008831D4"/>
    <w:rsid w:val="008B120A"/>
    <w:rsid w:val="008B2813"/>
    <w:rsid w:val="008B68F4"/>
    <w:rsid w:val="008D602A"/>
    <w:rsid w:val="008E2820"/>
    <w:rsid w:val="008F559A"/>
    <w:rsid w:val="0090506C"/>
    <w:rsid w:val="00923C00"/>
    <w:rsid w:val="009254A0"/>
    <w:rsid w:val="009420FC"/>
    <w:rsid w:val="00950A3E"/>
    <w:rsid w:val="009574E7"/>
    <w:rsid w:val="00976D92"/>
    <w:rsid w:val="009954BE"/>
    <w:rsid w:val="009A7282"/>
    <w:rsid w:val="009C48DD"/>
    <w:rsid w:val="009D01DE"/>
    <w:rsid w:val="009E1F33"/>
    <w:rsid w:val="00A00556"/>
    <w:rsid w:val="00A567E4"/>
    <w:rsid w:val="00A76953"/>
    <w:rsid w:val="00A77C93"/>
    <w:rsid w:val="00A845AF"/>
    <w:rsid w:val="00AA2695"/>
    <w:rsid w:val="00AB1E71"/>
    <w:rsid w:val="00AC1911"/>
    <w:rsid w:val="00AC3543"/>
    <w:rsid w:val="00AD5ACF"/>
    <w:rsid w:val="00AF7FDF"/>
    <w:rsid w:val="00B15F92"/>
    <w:rsid w:val="00B355CB"/>
    <w:rsid w:val="00B573C5"/>
    <w:rsid w:val="00B84B42"/>
    <w:rsid w:val="00BB1194"/>
    <w:rsid w:val="00BC4ABE"/>
    <w:rsid w:val="00BC59F0"/>
    <w:rsid w:val="00BD4492"/>
    <w:rsid w:val="00BF5FBE"/>
    <w:rsid w:val="00C14371"/>
    <w:rsid w:val="00C357EA"/>
    <w:rsid w:val="00C36BD4"/>
    <w:rsid w:val="00C70FB5"/>
    <w:rsid w:val="00C77738"/>
    <w:rsid w:val="00C84956"/>
    <w:rsid w:val="00CA3DC8"/>
    <w:rsid w:val="00CB5ADC"/>
    <w:rsid w:val="00CC3D8D"/>
    <w:rsid w:val="00CE5F94"/>
    <w:rsid w:val="00CF09A5"/>
    <w:rsid w:val="00D15162"/>
    <w:rsid w:val="00D371AD"/>
    <w:rsid w:val="00D610FC"/>
    <w:rsid w:val="00D6495D"/>
    <w:rsid w:val="00D71C9D"/>
    <w:rsid w:val="00D875E8"/>
    <w:rsid w:val="00D92C6D"/>
    <w:rsid w:val="00DF0286"/>
    <w:rsid w:val="00E03995"/>
    <w:rsid w:val="00E129E4"/>
    <w:rsid w:val="00E13636"/>
    <w:rsid w:val="00E26749"/>
    <w:rsid w:val="00E30208"/>
    <w:rsid w:val="00E43D99"/>
    <w:rsid w:val="00E56EAC"/>
    <w:rsid w:val="00E8167D"/>
    <w:rsid w:val="00E94EE2"/>
    <w:rsid w:val="00EA002B"/>
    <w:rsid w:val="00EA4945"/>
    <w:rsid w:val="00EB0721"/>
    <w:rsid w:val="00EB27DB"/>
    <w:rsid w:val="00F057A6"/>
    <w:rsid w:val="00F345F0"/>
    <w:rsid w:val="00FD1E62"/>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7249FF"/>
  </w:style>
  <w:style w:type="paragraph" w:styleId="a5">
    <w:name w:val="Normal (Web)"/>
    <w:basedOn w:val="a"/>
    <w:link w:val="a6"/>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iPriority w:val="99"/>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uiPriority w:val="99"/>
    <w:semiHidden/>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semiHidden/>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semiHidden/>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ttp/xn--80aayf5a6b.xn--p1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tti-shop.ru/" TargetMode="External"/><Relationship Id="rId4" Type="http://schemas.openxmlformats.org/officeDocument/2006/relationships/settings" Target="settings.xml"/><Relationship Id="rId9" Type="http://schemas.openxmlformats.org/officeDocument/2006/relationships/hyperlink" Target="http://54.mchs.gov.ru/upload/site70/document_news/pIuYvkjTve-big-reduce350.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6257-3C6B-4D37-BF12-2D6A6457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ВермиенкоАВ</cp:lastModifiedBy>
  <cp:revision>17</cp:revision>
  <cp:lastPrinted>2021-08-02T05:37:00Z</cp:lastPrinted>
  <dcterms:created xsi:type="dcterms:W3CDTF">2021-04-29T04:47:00Z</dcterms:created>
  <dcterms:modified xsi:type="dcterms:W3CDTF">2021-09-14T05:31:00Z</dcterms:modified>
</cp:coreProperties>
</file>