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 ДЕПУТАТОВ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ПАЛЕЦКОГО СЕЛЬСОВЕТА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БАГАНСКОГО РАЙОНА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НОВОСИБИРСКОЙ ОБЛАСТИ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ШЕСТОГО   СОЗЫВА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E3BF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2548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шестая</w:t>
      </w:r>
      <w:r w:rsidR="00DE3BF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сессия)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51395" w:rsidRPr="004D1F88" w:rsidRDefault="00162548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DE3BF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E3BF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.2021 </w:t>
      </w:r>
      <w:r w:rsidR="0005139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051395"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№</w:t>
      </w: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</w:t>
      </w:r>
    </w:p>
    <w:p w:rsidR="0023256B" w:rsidRPr="004D1F88" w:rsidRDefault="0023256B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алецкое</w:t>
      </w:r>
      <w:proofErr w:type="spellEnd"/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51395" w:rsidRPr="004D1F88" w:rsidRDefault="00051395" w:rsidP="00232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Палецкого сельсовета Баганского района Новосибирской области»</w:t>
      </w:r>
    </w:p>
    <w:p w:rsidR="0023256B" w:rsidRPr="004D1F88" w:rsidRDefault="0023256B" w:rsidP="00232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 от </w:t>
      </w:r>
      <w:hyperlink r:id="rId7" w:tgtFrame="_blank" w:history="1"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02.03.2007 </w:t>
        </w:r>
        <w:r w:rsidR="00817013"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25-ФЗ</w:t>
        </w:r>
      </w:hyperlink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муниципальной службе в Российской Федерации», Законом Новосибирской области </w:t>
      </w:r>
      <w:hyperlink r:id="rId8" w:tgtFrame="_blank" w:history="1"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30.10.2007г. № 157- ОЗ</w:t>
        </w:r>
      </w:hyperlink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муниципальной службе в Новосибирской области», постановлением Правительства Новосибирской области </w:t>
      </w:r>
      <w:hyperlink r:id="rId9" w:tgtFrame="_blank" w:history="1">
        <w:r w:rsidR="00817013"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31.01.2017 </w:t>
        </w:r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20-п</w:t>
        </w:r>
      </w:hyperlink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муниципальных образований Новосибирской области», Совет депутатов Палецкого сельсовета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51395" w:rsidRPr="004D1F88" w:rsidRDefault="008B419F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Палецкого сельсовета Баганского района Новосибирской области».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газете «Бюллетень органов местного самоуправления Палецкого сельсовета».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1701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</w:t>
      </w:r>
      <w:r w:rsidR="0081701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817013" w:rsidRPr="004D1F88" w:rsidRDefault="00817013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3BF5" w:rsidRPr="004D1F88" w:rsidRDefault="00DE3BF5" w:rsidP="000513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3BF5" w:rsidRPr="004D1F88" w:rsidRDefault="00DE3BF5" w:rsidP="00DE3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hAnsi="Times New Roman" w:cs="Times New Roman"/>
          <w:sz w:val="26"/>
          <w:szCs w:val="26"/>
        </w:rPr>
        <w:t>Глава Палецкого сельсовета</w:t>
      </w:r>
    </w:p>
    <w:p w:rsidR="00DE3BF5" w:rsidRPr="004D1F88" w:rsidRDefault="00DE3BF5" w:rsidP="00DE3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hAnsi="Times New Roman" w:cs="Times New Roman"/>
          <w:sz w:val="26"/>
          <w:szCs w:val="26"/>
        </w:rPr>
        <w:t>Баганского района Новосибирской области</w:t>
      </w:r>
      <w:r w:rsidRPr="004D1F8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В.И.Калач</w:t>
      </w:r>
      <w:r w:rsidRPr="004D1F88">
        <w:rPr>
          <w:rFonts w:ascii="Times New Roman" w:hAnsi="Times New Roman" w:cs="Times New Roman"/>
          <w:sz w:val="26"/>
          <w:szCs w:val="26"/>
        </w:rPr>
        <w:tab/>
      </w:r>
      <w:r w:rsidRPr="004D1F88">
        <w:rPr>
          <w:rFonts w:ascii="Times New Roman" w:hAnsi="Times New Roman" w:cs="Times New Roman"/>
          <w:sz w:val="26"/>
          <w:szCs w:val="26"/>
        </w:rPr>
        <w:tab/>
      </w:r>
      <w:r w:rsidRPr="004D1F8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DE3BF5" w:rsidRPr="004D1F88" w:rsidRDefault="00DE3BF5" w:rsidP="00DE3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E3BF5" w:rsidRPr="004D1F88" w:rsidRDefault="00DE3BF5" w:rsidP="00DE3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hAnsi="Times New Roman" w:cs="Times New Roman"/>
          <w:sz w:val="26"/>
          <w:szCs w:val="26"/>
        </w:rPr>
        <w:t>Палецкого сельсовета Баганского района</w:t>
      </w:r>
    </w:p>
    <w:p w:rsidR="00DE3BF5" w:rsidRPr="004D1F88" w:rsidRDefault="00DE3BF5" w:rsidP="00DE3BF5">
      <w:pPr>
        <w:spacing w:after="0" w:line="240" w:lineRule="auto"/>
        <w:jc w:val="both"/>
        <w:rPr>
          <w:sz w:val="26"/>
          <w:szCs w:val="26"/>
        </w:rPr>
      </w:pPr>
      <w:r w:rsidRPr="004D1F88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proofErr w:type="spellStart"/>
      <w:r w:rsidRPr="004D1F88">
        <w:rPr>
          <w:rFonts w:ascii="Times New Roman" w:hAnsi="Times New Roman" w:cs="Times New Roman"/>
          <w:sz w:val="26"/>
          <w:szCs w:val="26"/>
        </w:rPr>
        <w:t>В.В.Дудченко</w:t>
      </w:r>
      <w:proofErr w:type="spellEnd"/>
      <w:r w:rsidRPr="004D1F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1F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2548" w:rsidRPr="004D1F88" w:rsidRDefault="00162548" w:rsidP="004D1F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F88" w:rsidRPr="004D1F88" w:rsidRDefault="004D1F88" w:rsidP="004D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Новосибирская область,</w:t>
      </w:r>
    </w:p>
    <w:p w:rsidR="004D1F88" w:rsidRPr="004D1F88" w:rsidRDefault="004D1F88" w:rsidP="004D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Баганский район, </w:t>
      </w:r>
      <w:proofErr w:type="spellStart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алецкое</w:t>
      </w:r>
      <w:proofErr w:type="spellEnd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D1F88" w:rsidRPr="004D1F88" w:rsidRDefault="004D1F88" w:rsidP="004D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Октябрьская, д.27,</w:t>
      </w:r>
    </w:p>
    <w:p w:rsidR="004D1F88" w:rsidRPr="004D1F88" w:rsidRDefault="004D1F88" w:rsidP="004D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19.02.2021, </w:t>
      </w:r>
      <w:proofErr w:type="spellStart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нпа</w:t>
      </w:r>
      <w:proofErr w:type="spellEnd"/>
      <w:r w:rsidRPr="004D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:rsidR="00162548" w:rsidRPr="004D1F88" w:rsidRDefault="00162548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D1F88" w:rsidRDefault="004D1F88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</w:t>
      </w: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Совета депутатов</w:t>
      </w: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Палецкого сельсовета</w:t>
      </w: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 района</w:t>
      </w: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051395" w:rsidRPr="004D1F88" w:rsidRDefault="00051395" w:rsidP="000513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E3BF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3BF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bookmarkStart w:id="0" w:name="_GoBack"/>
      <w:bookmarkEnd w:id="0"/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Палецкого сельсовета Баганского района Новосибирской области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 Общие положения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Федеральным законом </w:t>
      </w:r>
      <w:hyperlink r:id="rId10" w:tgtFrame="_blank" w:history="1"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02.03.2007 № 25-ФЗ</w:t>
        </w:r>
      </w:hyperlink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 Палецкого сельсовета), муниципальных служащих в администрации Палецкого сельсовета Баганского района Новосибирской област</w:t>
      </w:r>
      <w:proofErr w:type="gramStart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местная администрация).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 Оплата труда выборных должностных лиц местного самоуправления, осуществляющих свои полномочия на постоянной основе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Главы Палецкого сельсовета Баганского района Новосибирской област</w:t>
      </w:r>
      <w:proofErr w:type="gramStart"/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Палецкого сельсовета ) 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 месячного денежного содержания (вознаграждения) и иных выплат, к которым относятся: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ежемесячное денежное поощрение;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единовременная выплата при предоставлении ежегодного оплачиваемого отпуска.</w:t>
      </w:r>
    </w:p>
    <w:p w:rsidR="00051395" w:rsidRPr="004D1F88" w:rsidRDefault="005F37A2" w:rsidP="008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hAnsi="Times New Roman" w:cs="Times New Roman"/>
          <w:sz w:val="26"/>
          <w:szCs w:val="26"/>
        </w:rPr>
        <w:t>2.2.</w:t>
      </w:r>
      <w:r w:rsidR="00051395" w:rsidRPr="004D1F88">
        <w:rPr>
          <w:rFonts w:ascii="Times New Roman" w:hAnsi="Times New Roman" w:cs="Times New Roman"/>
          <w:sz w:val="26"/>
          <w:szCs w:val="26"/>
        </w:rPr>
        <w:t>Размеры месячного денежного содержания (вознаграждения)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 «специалист», который равен 2687,00 рублей, исходя из коэффициентов кратности в зависимости от численности населения (коэффициент - 3,9) </w:t>
      </w:r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Ежемесячное денежное поощрение </w:t>
      </w:r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Палецкого сельсовета устанавливается в размере 2,72 месячного денежного содержания (вознаграждения)</w:t>
      </w:r>
      <w:proofErr w:type="gramStart"/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835F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 главе Палецкого сельсовета производится в размере 2 месячных денежных 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содержаний (вознаграждений). Указанные средства предусматриваются при формировании годового фонда оплаты труда.</w:t>
      </w:r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месячное денежное содержание (вознаграждение) и иные выплаты </w:t>
      </w:r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Палецкого сельсовета начисляется районный коэффициент.</w:t>
      </w:r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(индексация) денежного содержания (вознаграждения) </w:t>
      </w:r>
      <w:r w:rsidR="008B419F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Палецкого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1835F3" w:rsidP="00051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</w:t>
      </w:r>
      <w:r w:rsidR="005F37A2"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51395" w:rsidRPr="004D1F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Оплата труда муниципальных служащих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Оплата труда муниципальных служащих производится в виде денежного содержания, которое 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дополнительным выплатам относятся: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классный чин муниципальных служащих;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ежемесячная надбавка к должностному окладу за выслугу лет на муниципальной службе;</w:t>
      </w:r>
    </w:p>
    <w:p w:rsidR="00051395" w:rsidRPr="004D1F88" w:rsidRDefault="005F37A2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1395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особые условия муниципальной службы;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ежемесячное денежное поощрение;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премия за выполнение особо важных и сложных заданий;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единовременная выплата при предоставлении ежегодного оплачиваемого отпуска и материальная помощь;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выплаты.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 в зависимости от численности населения.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677"/>
      </w:tblGrid>
      <w:tr w:rsidR="00051395" w:rsidRPr="004D1F88" w:rsidTr="00817013">
        <w:trPr>
          <w:trHeight w:val="367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05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05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proofErr w:type="gramEnd"/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коэффициент</w:t>
            </w:r>
            <w:proofErr w:type="gramEnd"/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кратности)</w:t>
            </w:r>
          </w:p>
        </w:tc>
      </w:tr>
      <w:tr w:rsidR="00051395" w:rsidRPr="004D1F88" w:rsidTr="00817013">
        <w:trPr>
          <w:trHeight w:val="307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F8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F88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</w:tr>
      <w:tr w:rsidR="00051395" w:rsidRPr="004D1F88" w:rsidTr="00817013">
        <w:trPr>
          <w:trHeight w:val="307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1-го разряда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1,26</w:t>
            </w:r>
          </w:p>
        </w:tc>
      </w:tr>
      <w:tr w:rsidR="00051395" w:rsidRPr="004D1F88" w:rsidTr="00817013">
        <w:trPr>
          <w:trHeight w:val="307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2-го разряда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1,13</w:t>
            </w:r>
          </w:p>
        </w:tc>
      </w:tr>
    </w:tbl>
    <w:p w:rsidR="00051395" w:rsidRPr="004D1F88" w:rsidRDefault="00051395" w:rsidP="0081701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051395" w:rsidRPr="004D1F88" w:rsidRDefault="00051395" w:rsidP="00051395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советник муниципальной службы 1 класса – 1397,00 рублей;</w:t>
      </w:r>
    </w:p>
    <w:p w:rsidR="00051395" w:rsidRPr="004D1F88" w:rsidRDefault="00051395" w:rsidP="00051395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советник муниципальной службы 2 класса – 1331,00 рублей;</w:t>
      </w:r>
    </w:p>
    <w:p w:rsidR="00051395" w:rsidRPr="004D1F88" w:rsidRDefault="00051395" w:rsidP="00051395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советник муниципальной службы 3 класса – 1269,00 рублей;</w:t>
      </w:r>
    </w:p>
    <w:p w:rsidR="00051395" w:rsidRPr="004D1F88" w:rsidRDefault="00051395" w:rsidP="00051395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секретарь муниципальной службы 1 класса - 1041,00 рублей;</w:t>
      </w:r>
    </w:p>
    <w:p w:rsidR="00051395" w:rsidRPr="004D1F88" w:rsidRDefault="00051395" w:rsidP="00051395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секретарь муниципальной службы 2 класса - 985,00 рублей;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секретарь муниципальной службы 3 класса - 809,00 рубля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Размеры ежемесячных и иных дополнительных выплат составляют и выплачиваются в размерах: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ежемесячная надбавка к должностному окладу муниципального служащего за особые условия муниципальной службы составляет: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ведущим должностям муниципальной службы – в размере 1,2 должностных окладов;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младшим должностям муниципальной службы – в размере 0,6 должностного оклада.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за особые условия муниципальной службы назначается с момента заключения трудового договора распоряжением руководителя органа местного самоуправления, по каждому муниципальному служащему в соответствии с занимаемой должностью, по категориям должностей муниципальной службы.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2) ежемесячная надбавка к должностному окладу муниципального служащего за выслугу лет в зависимости от стажа муниципальной службы: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до 5 лет - в размере 0,1 должностного оклада;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5 до 10 лет - в размере 0,15 должностного оклада;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 до 15 лет - в размере 0,2 должностного оклада;</w:t>
      </w:r>
    </w:p>
    <w:p w:rsidR="001835F3" w:rsidRPr="004D1F88" w:rsidRDefault="001835F3" w:rsidP="001835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свыше 15 лет - в размере 0,3 должностного оклада.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051395" w:rsidRPr="004D1F88" w:rsidRDefault="00051395" w:rsidP="00051395">
      <w:pPr>
        <w:numPr>
          <w:ilvl w:val="0"/>
          <w:numId w:val="3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051395" w:rsidRPr="004D1F88" w:rsidRDefault="00051395" w:rsidP="00051395">
      <w:pPr>
        <w:numPr>
          <w:ilvl w:val="0"/>
          <w:numId w:val="3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051395" w:rsidRPr="004D1F88" w:rsidRDefault="00051395" w:rsidP="00051395">
      <w:pPr>
        <w:numPr>
          <w:ilvl w:val="0"/>
          <w:numId w:val="3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опыта работы по специальности и (или) по замещаемой должности.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размер ежемесячной надбавки к должностному окладу за особые условия муниципальной службы устанавливается главой Палецкого сельсовета в форме распоряжения.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 </w:t>
      </w:r>
      <w:hyperlink r:id="rId11" w:tgtFrame="_blank" w:history="1">
        <w:r w:rsidRPr="004D1F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Трудового кодекса</w:t>
        </w:r>
      </w:hyperlink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РФ.</w:t>
      </w:r>
      <w:proofErr w:type="gramEnd"/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835F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Ежемесячное денежное поощрение муниципальному служащему устанавливается в следующих размерах: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536"/>
      </w:tblGrid>
      <w:tr w:rsidR="00051395" w:rsidRPr="004D1F88" w:rsidTr="00817013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 ежемесячного денежного поощрения (ЕДП)</w:t>
            </w:r>
          </w:p>
        </w:tc>
      </w:tr>
      <w:tr w:rsidR="00051395" w:rsidRPr="004D1F88" w:rsidTr="00817013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F8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F88">
              <w:rPr>
                <w:rFonts w:ascii="Times New Roman" w:hAnsi="Times New Roman" w:cs="Times New Roman"/>
                <w:sz w:val="26"/>
                <w:szCs w:val="26"/>
              </w:rPr>
              <w:t>1,5-2,3</w:t>
            </w:r>
          </w:p>
        </w:tc>
      </w:tr>
      <w:tr w:rsidR="00051395" w:rsidRPr="004D1F88" w:rsidTr="00817013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1-го разряда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1,5-3,05</w:t>
            </w:r>
          </w:p>
        </w:tc>
      </w:tr>
      <w:tr w:rsidR="00051395" w:rsidRPr="004D1F88" w:rsidTr="00817013"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2-го разряда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395" w:rsidRPr="004D1F88" w:rsidRDefault="00051395" w:rsidP="0081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1,5-3,05</w:t>
            </w:r>
          </w:p>
        </w:tc>
      </w:tr>
    </w:tbl>
    <w:p w:rsidR="00051395" w:rsidRPr="004D1F88" w:rsidRDefault="00051395" w:rsidP="008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размер ежемесячного денежного поощрения муниципальным служащим определяется главой Палецкого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Палецкого сельсовета Баганского района Новосибирской области.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конкретного размера ежемесячного денежного поощрения учитываются: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профессиональная компетентность муниципальных служащих;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исполнительской дисциплины;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опыт профессиональной служебной деятельности;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новизна вырабатываемых и предлагаемых решений, применение в работе современных форм и методов работы.</w:t>
      </w:r>
    </w:p>
    <w:p w:rsidR="00DE3BF5" w:rsidRPr="004D1F88" w:rsidRDefault="0005139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835F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3BF5" w:rsidRPr="004D1F88">
        <w:rPr>
          <w:rFonts w:ascii="Times New Roman" w:eastAsia="Times New Roman" w:hAnsi="Times New Roman" w:cs="Times New Roman"/>
          <w:sz w:val="26"/>
          <w:szCs w:val="26"/>
        </w:rPr>
        <w:t xml:space="preserve"> Премия за выполнение особо важных и сложных заданий (далее – премия) предусматривается в размере 2</w:t>
      </w:r>
      <w:r w:rsidR="00817013" w:rsidRPr="004D1F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BF5" w:rsidRPr="004D1F88">
        <w:rPr>
          <w:rFonts w:ascii="Times New Roman" w:eastAsia="Times New Roman" w:hAnsi="Times New Roman" w:cs="Times New Roman"/>
          <w:sz w:val="26"/>
          <w:szCs w:val="26"/>
        </w:rPr>
        <w:t>должностных окладов в расчете на год.</w:t>
      </w:r>
    </w:p>
    <w:p w:rsidR="00DE3BF5" w:rsidRPr="004D1F88" w:rsidRDefault="00DE3BF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Решение о выплате премии за выполнение особо важных и сложных заданий и конкретном размере принимает</w:t>
      </w:r>
      <w:r w:rsidR="00817013" w:rsidRPr="004D1F88">
        <w:rPr>
          <w:rFonts w:ascii="Times New Roman" w:eastAsia="Times New Roman" w:hAnsi="Times New Roman" w:cs="Times New Roman"/>
          <w:sz w:val="26"/>
          <w:szCs w:val="26"/>
        </w:rPr>
        <w:t>ся главой  Палецкого сельсовета</w:t>
      </w:r>
      <w:r w:rsidRPr="004D1F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3BF5" w:rsidRPr="004D1F88" w:rsidRDefault="00DE3BF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В случае экономии расходов на оплату труда максимальными размерами для конкретного муниципального служащего премия не ограничивается.</w:t>
      </w:r>
    </w:p>
    <w:p w:rsidR="00DE3BF5" w:rsidRPr="004D1F88" w:rsidRDefault="00DE3BF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Для выплаты премии в более высоком размере установлено обязательное условие: экономия расходов на оплату труда муниципальных служащих.</w:t>
      </w:r>
    </w:p>
    <w:p w:rsidR="00DE3BF5" w:rsidRPr="004D1F88" w:rsidRDefault="00DE3BF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Премия предусматривается фондом оплаты труда на текущий год в размере 2 должностных окладов для каждого муниципального служащего, а в случае экономии расходов на оплату труда муниципальных служащих может быть выплачена в большем размере.</w:t>
      </w:r>
    </w:p>
    <w:p w:rsidR="00DE3BF5" w:rsidRPr="004D1F88" w:rsidRDefault="00DE3BF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При отсутствии экономии расходов на оплату труда муниципальных служащих премия будет выплачена только в предусмотренном размере.</w:t>
      </w:r>
    </w:p>
    <w:p w:rsidR="00051395" w:rsidRPr="004D1F88" w:rsidRDefault="00DE3BF5" w:rsidP="008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</w:rPr>
        <w:t>Премия выплачивается одновременно с оплатой труда муниципальных служащих.</w:t>
      </w:r>
      <w:r w:rsidR="00171B9D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835F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835F3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DE3BF5" w:rsidRPr="004D1F88" w:rsidRDefault="00051395" w:rsidP="00DE3B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051395" w:rsidRPr="004D1F88" w:rsidRDefault="00051395" w:rsidP="00DE3B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04006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связи с выходом на пенсию, при условии наличия у муниципального служащего стажа муниципальной службы не менее 15 лет, выплачивается единовременное денежное вознаграждение в размере до 10-ти должностных окладов. Решение о выплате и размере указанного вознаграждения принимается главой Палецкого сельсовета.</w:t>
      </w:r>
    </w:p>
    <w:p w:rsidR="00051395" w:rsidRPr="004D1F88" w:rsidRDefault="0005139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B04006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должностной оклад и дополнительные выплаты начисляется районный коэффициент.</w:t>
      </w:r>
    </w:p>
    <w:p w:rsidR="00051395" w:rsidRPr="004D1F88" w:rsidRDefault="00051395" w:rsidP="00DE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B04006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главы Палецкого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</w:t>
      </w:r>
      <w:proofErr w:type="gramEnd"/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основании его личного заявления и документа, подтверждающего факт возникновения чрезвычайной ситуации.</w:t>
      </w:r>
    </w:p>
    <w:p w:rsidR="00051395" w:rsidRPr="004D1F88" w:rsidRDefault="00051395" w:rsidP="0005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</w:t>
      </w:r>
      <w:r w:rsidR="00B04006"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D1F88">
        <w:rPr>
          <w:rFonts w:ascii="Times New Roman" w:eastAsia="Times New Roman" w:hAnsi="Times New Roman" w:cs="Times New Roman"/>
          <w:sz w:val="26"/>
          <w:szCs w:val="26"/>
          <w:lang w:eastAsia="ru-RU"/>
        </w:rPr>
        <w:t>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DE3BF5" w:rsidRPr="004D1F88" w:rsidRDefault="00DE3BF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051395" w:rsidRPr="004D1F88" w:rsidRDefault="00051395" w:rsidP="00D65C21">
      <w:pPr>
        <w:spacing w:after="0" w:line="240" w:lineRule="auto"/>
        <w:ind w:firstLine="705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sectPr w:rsidR="00051395" w:rsidRPr="004D1F88" w:rsidSect="008B41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604682"/>
    <w:multiLevelType w:val="multilevel"/>
    <w:tmpl w:val="516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21"/>
    <w:rsid w:val="00051395"/>
    <w:rsid w:val="00162548"/>
    <w:rsid w:val="00171B9D"/>
    <w:rsid w:val="001835F3"/>
    <w:rsid w:val="001A0102"/>
    <w:rsid w:val="0020230F"/>
    <w:rsid w:val="0023256B"/>
    <w:rsid w:val="002C4856"/>
    <w:rsid w:val="002E6E90"/>
    <w:rsid w:val="00390211"/>
    <w:rsid w:val="004D1F88"/>
    <w:rsid w:val="004F7D8F"/>
    <w:rsid w:val="00557361"/>
    <w:rsid w:val="005A32AB"/>
    <w:rsid w:val="005B25F9"/>
    <w:rsid w:val="005E07D4"/>
    <w:rsid w:val="005F37A2"/>
    <w:rsid w:val="0066615C"/>
    <w:rsid w:val="007332A7"/>
    <w:rsid w:val="00767863"/>
    <w:rsid w:val="00817013"/>
    <w:rsid w:val="008B419F"/>
    <w:rsid w:val="009B7754"/>
    <w:rsid w:val="00AB34AF"/>
    <w:rsid w:val="00AD4429"/>
    <w:rsid w:val="00B04006"/>
    <w:rsid w:val="00B81E05"/>
    <w:rsid w:val="00BA307C"/>
    <w:rsid w:val="00C34870"/>
    <w:rsid w:val="00D60808"/>
    <w:rsid w:val="00D65C21"/>
    <w:rsid w:val="00D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65C21"/>
  </w:style>
  <w:style w:type="paragraph" w:customStyle="1" w:styleId="table0">
    <w:name w:val="table0"/>
    <w:basedOn w:val="a"/>
    <w:rsid w:val="00D6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D6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33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332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Emphasis"/>
    <w:basedOn w:val="a0"/>
    <w:qFormat/>
    <w:rsid w:val="007332A7"/>
    <w:rPr>
      <w:i/>
      <w:iCs/>
    </w:rPr>
  </w:style>
  <w:style w:type="paragraph" w:styleId="a7">
    <w:name w:val="List Paragraph"/>
    <w:basedOn w:val="a"/>
    <w:uiPriority w:val="34"/>
    <w:qFormat/>
    <w:rsid w:val="007332A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D162E043-5025-43C6-A15E-E0932B5C9E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minjust.ru:8080/bigs/showDocument.html?id=BBF89570-6239-4CFB-BDBA-5B454C14E3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minjust.ru:8080/bigs/showDocument.html?id=B11798FF-43B9-49DB-B06C-4223F9D555E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:8080/bigs/showDocument.html?id=BBF89570-6239-4CFB-BDBA-5B454C14E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:8080/bigs/showDocument.html?id=57D8C5F3-2F91-4EAC-B765-5FD8F539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5BBC-F24A-4EAB-B984-07D33B8A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12</cp:revision>
  <cp:lastPrinted>2021-02-24T04:53:00Z</cp:lastPrinted>
  <dcterms:created xsi:type="dcterms:W3CDTF">2021-02-12T08:32:00Z</dcterms:created>
  <dcterms:modified xsi:type="dcterms:W3CDTF">2021-02-24T04:53:00Z</dcterms:modified>
</cp:coreProperties>
</file>