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2B" w:rsidRDefault="00A30D2B" w:rsidP="00A30D2B">
      <w:pPr>
        <w:pStyle w:val="a3"/>
        <w:shd w:val="clear" w:color="auto" w:fill="FFFFFF"/>
        <w:spacing w:before="0" w:beforeAutospacing="0" w:after="352" w:afterAutospacing="0"/>
        <w:jc w:val="center"/>
        <w:rPr>
          <w:rFonts w:ascii="Segoe UI" w:hAnsi="Segoe UI" w:cs="Segoe UI"/>
          <w:color w:val="3F4758"/>
          <w:sz w:val="30"/>
          <w:szCs w:val="30"/>
        </w:rPr>
      </w:pPr>
      <w:r>
        <w:rPr>
          <w:rFonts w:ascii="Segoe UI" w:hAnsi="Segoe UI" w:cs="Segoe UI"/>
          <w:color w:val="3F4758"/>
          <w:sz w:val="30"/>
          <w:szCs w:val="30"/>
        </w:rPr>
        <w:t>«Пусть не сохнет памяти река…»</w:t>
      </w:r>
    </w:p>
    <w:p w:rsidR="00A30D2B" w:rsidRDefault="00A30D2B" w:rsidP="00A30D2B">
      <w:pPr>
        <w:pStyle w:val="a3"/>
        <w:shd w:val="clear" w:color="auto" w:fill="FFFFFF"/>
        <w:spacing w:before="0" w:beforeAutospacing="0" w:after="352" w:afterAutospacing="0"/>
        <w:rPr>
          <w:rFonts w:ascii="Segoe UI" w:hAnsi="Segoe UI" w:cs="Segoe UI"/>
          <w:color w:val="3F4758"/>
          <w:sz w:val="30"/>
          <w:szCs w:val="30"/>
        </w:rPr>
      </w:pPr>
      <w:r>
        <w:rPr>
          <w:rFonts w:ascii="Segoe UI" w:hAnsi="Segoe UI" w:cs="Segoe UI"/>
          <w:color w:val="3F4758"/>
          <w:sz w:val="30"/>
          <w:szCs w:val="30"/>
        </w:rPr>
        <w:t xml:space="preserve">         ТОС «Центральный» в селе </w:t>
      </w:r>
      <w:proofErr w:type="spellStart"/>
      <w:r>
        <w:rPr>
          <w:rFonts w:ascii="Segoe UI" w:hAnsi="Segoe UI" w:cs="Segoe UI"/>
          <w:color w:val="3F4758"/>
          <w:sz w:val="30"/>
          <w:szCs w:val="30"/>
        </w:rPr>
        <w:t>Палецкое</w:t>
      </w:r>
      <w:proofErr w:type="spellEnd"/>
      <w:r>
        <w:rPr>
          <w:rFonts w:ascii="Segoe UI" w:hAnsi="Segoe UI" w:cs="Segoe UI"/>
          <w:color w:val="3F4758"/>
          <w:sz w:val="30"/>
          <w:szCs w:val="30"/>
        </w:rPr>
        <w:t xml:space="preserve"> существует с 2017 года и уже второй раз участвует и становится победителем конкурса социально значимых проектов. В 2018 году был произведен капитальный ремонт памятника погибшим воинам в Великой Отечественной войне и частично благоустроена территория вокруг памятника. В этом году членами ТОС было принято решение об установке панорамы на военную тематику и расширение территории для проведения митингов, где будет размещаться бессмертный полк. На территории уложили плитку, установили лавочки и сделали цветник.</w:t>
      </w:r>
    </w:p>
    <w:p w:rsidR="00A30D2B" w:rsidRDefault="00A30D2B">
      <w:r>
        <w:rPr>
          <w:noProof/>
        </w:rPr>
        <w:drawing>
          <wp:inline distT="0" distB="0" distL="0" distR="0">
            <wp:extent cx="5940425" cy="3952368"/>
            <wp:effectExtent l="19050" t="0" r="3175" b="0"/>
            <wp:docPr id="1" name="Рисунок 1" descr="C:\Users\ВермиенкоАВ\Desktop\p1dg4bjk8k4hk1mir3f5qh81s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миенкоАВ\Desktop\p1dg4bjk8k4hk1mir3f5qh81s8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D2B" w:rsidRPr="00A30D2B" w:rsidRDefault="00A30D2B" w:rsidP="00A30D2B"/>
    <w:p w:rsidR="00A30D2B" w:rsidRPr="00A30D2B" w:rsidRDefault="00A30D2B" w:rsidP="00A30D2B"/>
    <w:p w:rsidR="00A30D2B" w:rsidRDefault="00A30D2B" w:rsidP="00A30D2B"/>
    <w:p w:rsidR="00A30D2B" w:rsidRDefault="00A30D2B" w:rsidP="00A30D2B">
      <w:r>
        <w:rPr>
          <w:noProof/>
        </w:rPr>
        <w:lastRenderedPageBreak/>
        <w:drawing>
          <wp:inline distT="0" distB="0" distL="0" distR="0">
            <wp:extent cx="5940425" cy="3952368"/>
            <wp:effectExtent l="19050" t="0" r="3175" b="0"/>
            <wp:docPr id="2" name="Рисунок 2" descr="C:\Users\ВермиенкоАВ\Desktop\p1dg4bjk8le2lleh1vdthh71b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миенкоАВ\Desktop\p1dg4bjk8le2lleh1vdthh71b3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D2B" w:rsidRPr="00A30D2B" w:rsidRDefault="00A30D2B" w:rsidP="00A30D2B"/>
    <w:p w:rsidR="00A30D2B" w:rsidRDefault="00A30D2B" w:rsidP="00A30D2B"/>
    <w:p w:rsidR="005C726E" w:rsidRPr="00A30D2B" w:rsidRDefault="00A30D2B" w:rsidP="00A30D2B">
      <w:r>
        <w:rPr>
          <w:noProof/>
        </w:rPr>
        <w:drawing>
          <wp:inline distT="0" distB="0" distL="0" distR="0">
            <wp:extent cx="5940425" cy="3952368"/>
            <wp:effectExtent l="19050" t="0" r="3175" b="0"/>
            <wp:docPr id="3" name="Рисунок 3" descr="C:\Users\ВермиенкоАВ\Desktop\p1dg4bjk8m11hu2iu1r2ujav16hp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миенкоАВ\Desktop\p1dg4bjk8m11hu2iu1r2ujav16hp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26E" w:rsidRPr="00A3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A30D2B"/>
    <w:rsid w:val="005C726E"/>
    <w:rsid w:val="00A3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</cp:revision>
  <dcterms:created xsi:type="dcterms:W3CDTF">2021-06-28T08:10:00Z</dcterms:created>
  <dcterms:modified xsi:type="dcterms:W3CDTF">2021-06-28T08:14:00Z</dcterms:modified>
</cp:coreProperties>
</file>