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844C3A">
        <w:rPr>
          <w:rFonts w:ascii="Times New Roman" w:hAnsi="Times New Roman" w:cs="Times New Roman"/>
          <w:color w:val="FF0000"/>
          <w:sz w:val="72"/>
          <w:szCs w:val="72"/>
        </w:rPr>
        <w:t>0</w:t>
      </w:r>
      <w:r w:rsidR="00454A87">
        <w:rPr>
          <w:rFonts w:ascii="Times New Roman" w:hAnsi="Times New Roman" w:cs="Times New Roman"/>
          <w:color w:val="FF0000"/>
          <w:sz w:val="72"/>
          <w:szCs w:val="72"/>
        </w:rPr>
        <w:t>6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 xml:space="preserve">от </w:t>
      </w:r>
      <w:r w:rsidR="00454A87">
        <w:rPr>
          <w:rFonts w:ascii="Times New Roman" w:hAnsi="Times New Roman" w:cs="Times New Roman"/>
          <w:color w:val="FF0000"/>
          <w:sz w:val="72"/>
          <w:szCs w:val="72"/>
        </w:rPr>
        <w:t>25</w:t>
      </w:r>
      <w:r w:rsidR="00BE2AEB">
        <w:rPr>
          <w:rFonts w:ascii="Times New Roman" w:hAnsi="Times New Roman" w:cs="Times New Roman"/>
          <w:color w:val="FF0000"/>
          <w:sz w:val="72"/>
          <w:szCs w:val="72"/>
        </w:rPr>
        <w:t>.0</w:t>
      </w:r>
      <w:r w:rsidR="006D4196">
        <w:rPr>
          <w:rFonts w:ascii="Times New Roman" w:hAnsi="Times New Roman" w:cs="Times New Roman"/>
          <w:color w:val="FF0000"/>
          <w:sz w:val="72"/>
          <w:szCs w:val="72"/>
        </w:rPr>
        <w:t>4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</w:t>
      </w:r>
      <w:r w:rsidR="00844C3A">
        <w:rPr>
          <w:rFonts w:ascii="Times New Roman" w:hAnsi="Times New Roman" w:cs="Times New Roman"/>
          <w:color w:val="FF0000"/>
          <w:sz w:val="72"/>
          <w:szCs w:val="72"/>
        </w:rPr>
        <w:t>2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276C7E" w:rsidRPr="00987229" w:rsidRDefault="00276C7E" w:rsidP="00276C7E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60BFE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Гордусенко  Наталья  Сергеевна</w:t>
      </w:r>
      <w:r w:rsidR="007249FF" w:rsidRPr="00987229">
        <w:rPr>
          <w:rFonts w:ascii="Times New Roman" w:hAnsi="Times New Roman" w:cs="Times New Roman"/>
          <w:sz w:val="36"/>
          <w:szCs w:val="36"/>
        </w:rPr>
        <w:t xml:space="preserve">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403247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249FF" w:rsidRPr="00403247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249FF" w:rsidRPr="00403247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403247">
        <w:rPr>
          <w:rFonts w:ascii="Times New Roman" w:hAnsi="Times New Roman" w:cs="Times New Roman"/>
          <w:sz w:val="36"/>
          <w:szCs w:val="36"/>
        </w:rPr>
        <w:lastRenderedPageBreak/>
        <w:t>СОДЕРЖАНИЕ</w:t>
      </w:r>
    </w:p>
    <w:p w:rsidR="007249FF" w:rsidRPr="00403247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8930"/>
      </w:tblGrid>
      <w:tr w:rsidR="007249FF" w:rsidRPr="00403247" w:rsidTr="00403247">
        <w:tc>
          <w:tcPr>
            <w:tcW w:w="9889" w:type="dxa"/>
            <w:gridSpan w:val="2"/>
          </w:tcPr>
          <w:p w:rsidR="007249FF" w:rsidRPr="00403247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3247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403247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403247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BE2AEB" w:rsidRPr="00403247" w:rsidTr="000E0E68">
        <w:trPr>
          <w:trHeight w:val="276"/>
        </w:trPr>
        <w:tc>
          <w:tcPr>
            <w:tcW w:w="959" w:type="dxa"/>
          </w:tcPr>
          <w:p w:rsidR="00BE2AEB" w:rsidRPr="00403247" w:rsidRDefault="00BE2AEB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403247"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  <w:tc>
          <w:tcPr>
            <w:tcW w:w="8930" w:type="dxa"/>
          </w:tcPr>
          <w:p w:rsidR="00BE2AEB" w:rsidRPr="00BE2AEB" w:rsidRDefault="004877AE" w:rsidP="00BE2A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Постановление</w:t>
            </w:r>
          </w:p>
        </w:tc>
      </w:tr>
    </w:tbl>
    <w:p w:rsidR="007249FF" w:rsidRPr="00403247" w:rsidRDefault="007249FF" w:rsidP="007249FF">
      <w:pPr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8D602A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  <w:sectPr w:rsidR="00584795" w:rsidRPr="00403247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E6517C" w:rsidRDefault="006D4196" w:rsidP="00844C3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56"/>
          <w:szCs w:val="56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56"/>
          <w:szCs w:val="56"/>
          <w:u w:val="single"/>
        </w:rPr>
        <w:lastRenderedPageBreak/>
        <w:t>ПОСТАНОВЛЕНИЯ</w:t>
      </w: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54A87">
        <w:rPr>
          <w:rFonts w:ascii="Times New Roman" w:hAnsi="Times New Roman" w:cs="Times New Roman"/>
          <w:b/>
          <w:bCs/>
          <w:sz w:val="20"/>
          <w:szCs w:val="20"/>
        </w:rPr>
        <w:t xml:space="preserve">АДМИНИСТРАЦИЯ </w:t>
      </w: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54A87">
        <w:rPr>
          <w:rFonts w:ascii="Times New Roman" w:hAnsi="Times New Roman" w:cs="Times New Roman"/>
          <w:b/>
          <w:bCs/>
          <w:sz w:val="20"/>
          <w:szCs w:val="20"/>
        </w:rPr>
        <w:t>ПАЛЕЦКОГО СЕЛЬСОВЕТА</w:t>
      </w: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54A87">
        <w:rPr>
          <w:rFonts w:ascii="Times New Roman" w:hAnsi="Times New Roman" w:cs="Times New Roman"/>
          <w:b/>
          <w:bCs/>
          <w:sz w:val="20"/>
          <w:szCs w:val="20"/>
        </w:rPr>
        <w:t xml:space="preserve">БАГАНСКОГО РАЙОНА </w:t>
      </w: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54A87">
        <w:rPr>
          <w:rFonts w:ascii="Times New Roman" w:hAnsi="Times New Roman" w:cs="Times New Roman"/>
          <w:b/>
          <w:bCs/>
          <w:sz w:val="20"/>
          <w:szCs w:val="20"/>
        </w:rPr>
        <w:t>НОВОСИБИРСКОЙ  ОБЛАСТИ</w:t>
      </w: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54A87">
        <w:rPr>
          <w:rFonts w:ascii="Times New Roman" w:hAnsi="Times New Roman" w:cs="Times New Roman"/>
          <w:b/>
          <w:bCs/>
          <w:sz w:val="20"/>
          <w:szCs w:val="20"/>
        </w:rPr>
        <w:t xml:space="preserve">ПОСТАНОВЛЕНИЕ </w:t>
      </w: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54A87">
        <w:rPr>
          <w:rFonts w:ascii="Times New Roman" w:hAnsi="Times New Roman" w:cs="Times New Roman"/>
          <w:sz w:val="20"/>
          <w:szCs w:val="20"/>
        </w:rPr>
        <w:t>22.04.2022         № 61</w:t>
      </w: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454A87" w:rsidRPr="00454A87" w:rsidRDefault="00454A87" w:rsidP="00454A8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54A87">
        <w:rPr>
          <w:rFonts w:ascii="Times New Roman" w:hAnsi="Times New Roman" w:cs="Times New Roman"/>
          <w:sz w:val="20"/>
          <w:szCs w:val="20"/>
        </w:rPr>
        <w:t xml:space="preserve">с.Палецкое </w:t>
      </w:r>
    </w:p>
    <w:p w:rsidR="00454A87" w:rsidRP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Pr="00454A87" w:rsidRDefault="00454A87" w:rsidP="00454A8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454A87">
        <w:rPr>
          <w:rFonts w:ascii="Times New Roman" w:hAnsi="Times New Roman" w:cs="Times New Roman"/>
          <w:sz w:val="20"/>
          <w:szCs w:val="20"/>
        </w:rPr>
        <w:t xml:space="preserve">О внесении изменения в  постановление администрации Палецкого сельсовета Баганского района Новосибирской области от 30.10.2019 № 128 «Об утверждении административного регламента по предоставлению муниципальной услуги по выдаче специальных разрешений на движение по автомобильным дорогам местного значения транспортного средства, осуществляющего перевозки тяжеловесных и (или) крупногабаритных транспортных средств на территории Палецкого сельсовета Баганского района Новосибирской области </w:t>
      </w:r>
    </w:p>
    <w:p w:rsidR="00454A87" w:rsidRPr="00454A87" w:rsidRDefault="00454A87" w:rsidP="00454A8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54A87">
        <w:rPr>
          <w:rFonts w:ascii="Times New Roman" w:hAnsi="Times New Roman" w:cs="Times New Roman"/>
          <w:sz w:val="20"/>
          <w:szCs w:val="20"/>
        </w:rPr>
        <w:t xml:space="preserve">Руководствуясь  экспертным  заключением   Управления  законопроектных работ  и ведения  регистра  министерства  юстиции  Новосибирской  области от 01.04.2022 №1616-02-02-03/9 на постановление   администрации Палецкого  сельсовета Баганского района Новосибирской области  от 30.10.2019 №128 «Об утверждении административного регламента по предоставлению муниципальной услуги по выдаче специальных разрешений на движение по автомобильным дорогам местного значения транспортного средства, осуществляющего перевозки тяжеловесных и (или) крупногабаритных транспортных средств на территории Палецкого сельсовета Баганского района Новосибирской области», администрация Палецкого сельсовета Баганского района Новосибирской области </w:t>
      </w:r>
    </w:p>
    <w:p w:rsidR="00454A87" w:rsidRPr="00454A87" w:rsidRDefault="00454A87" w:rsidP="00454A87">
      <w:pPr>
        <w:pStyle w:val="31"/>
        <w:ind w:firstLine="709"/>
        <w:rPr>
          <w:sz w:val="20"/>
          <w:szCs w:val="20"/>
        </w:rPr>
      </w:pPr>
      <w:r w:rsidRPr="00454A87">
        <w:rPr>
          <w:sz w:val="20"/>
          <w:szCs w:val="20"/>
        </w:rPr>
        <w:t>ПОСТАНОВЛЯЕТ:</w:t>
      </w:r>
    </w:p>
    <w:p w:rsidR="00454A87" w:rsidRPr="00454A87" w:rsidRDefault="00454A87" w:rsidP="00454A87">
      <w:pPr>
        <w:pStyle w:val="31"/>
        <w:ind w:firstLine="709"/>
        <w:rPr>
          <w:sz w:val="20"/>
          <w:szCs w:val="20"/>
        </w:rPr>
      </w:pPr>
      <w:r w:rsidRPr="00454A87">
        <w:rPr>
          <w:sz w:val="20"/>
          <w:szCs w:val="20"/>
        </w:rPr>
        <w:t>1.Внести в постановление администрации Палецкого  сельсовета Баганского района Новосибирской области от 13.10.2019 №128 «Об утверждении административного регламента по предоставлению муниципальной услуги по выдаче специальных разрешений на движение по автомобильным дорогам местного значения транспортного средства, осуществляющего перевозки тяжеловесных и (или) крупногабаритных транспортных средств на территории Палецкого сельсовета Баганского района Новосибирской области», (далее - постановление) следующие  изменения:</w:t>
      </w:r>
    </w:p>
    <w:p w:rsidR="00454A87" w:rsidRPr="00454A87" w:rsidRDefault="00454A87" w:rsidP="00454A87">
      <w:pPr>
        <w:pStyle w:val="31"/>
        <w:ind w:firstLine="709"/>
        <w:rPr>
          <w:color w:val="000000" w:themeColor="text1"/>
          <w:sz w:val="20"/>
          <w:szCs w:val="20"/>
        </w:rPr>
      </w:pPr>
      <w:r w:rsidRPr="00454A87">
        <w:rPr>
          <w:sz w:val="20"/>
          <w:szCs w:val="20"/>
        </w:rPr>
        <w:t>1.2. В пунктах 1.,1.1.,2.1.,2.3.1.,2.4.2.,2.10.3.,  слова «крупногабаритных грузов»</w:t>
      </w:r>
      <w:r w:rsidRPr="00454A87">
        <w:rPr>
          <w:color w:val="000000" w:themeColor="text1"/>
          <w:sz w:val="20"/>
          <w:szCs w:val="20"/>
        </w:rPr>
        <w:t xml:space="preserve"> читать в следующей редакции</w:t>
      </w:r>
      <w:r w:rsidRPr="00454A87">
        <w:rPr>
          <w:sz w:val="20"/>
          <w:szCs w:val="20"/>
        </w:rPr>
        <w:t xml:space="preserve"> «</w:t>
      </w:r>
      <w:r w:rsidRPr="00454A87">
        <w:rPr>
          <w:color w:val="000000" w:themeColor="text1"/>
          <w:sz w:val="20"/>
          <w:szCs w:val="20"/>
        </w:rPr>
        <w:t>крупногабаритных транспортных средств»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>1.3.</w:t>
      </w: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Пункт 2.6 читать в следующей редакции: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« 2.6.  Перечень документов, необходимый для муниципальной услуги: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1) заявление;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2) схема тяжеловесного и (или) крупногабаритного транспортного средства  с изображением размещения груза (при наличии груза) (рекомендуемый образец схемы приведен в </w:t>
      </w:r>
      <w:hyperlink r:id="rId9" w:history="1">
        <w:r w:rsidRPr="00454A87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</w:rPr>
          <w:t>приложении № 3</w:t>
        </w:r>
      </w:hyperlink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к приказу Минтранса России от 05.06.2019 №167). На схеме изображаются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осям, а также при наличии груза - габариты груза, расположение груза на транспортном средстве, погрузочная высота, свес (при наличии) (изображается вид в профиль, сзади);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3) копия документов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поездка (для транспортных средств, зарегистрированных федеральными органами исполнительной власти и федеральными государственными органами, в которых законодательством Российской Федерации предусмотрена военная служба, органами Государственного надзора за техническим состоянием самоходных машин и других видов техники, а также за пределами Российской Федерации, и (или) при подаче заявления в уполномоченный орган на бумажном носителе).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В случае подачи заявления представителем лица, в чьих интересах осуществляется выдача специального разрешения, к заявлению также прилагается копия документа, подтверждающего его полномочия.»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1.4. Пункт 2.7. административного регламента отменить.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1.5. Пункт 2.9.1. изложить  в новой редакции: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« 2.9.1. Специалист администрации  отказывает в регистрации заявления в случае, если: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1) уполномоченный орган не вправе согласно </w:t>
      </w:r>
      <w:hyperlink r:id="rId10" w:history="1">
        <w:r w:rsidRPr="00454A87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</w:rPr>
          <w:t>пункту 6</w:t>
        </w:r>
      </w:hyperlink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приказа Минтранса России от 05.06.2019 №167 выдавать специальное разрешение по заявленному маршруту;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2) заявление подписано лицом, не имеющим полномочий на подписание данного заявления;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3) заявление не содержит сведений и (или) не соответствует требованиям, установленным </w:t>
      </w:r>
      <w:hyperlink r:id="rId11" w:history="1">
        <w:r w:rsidRPr="00454A87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</w:rPr>
          <w:t>пунктом 8</w:t>
        </w:r>
      </w:hyperlink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приказа Минтранса России от 05.06.2019 №167;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4) предусмотренные </w:t>
      </w:r>
      <w:hyperlink r:id="rId12" w:history="1">
        <w:r w:rsidRPr="00454A87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</w:rPr>
          <w:t>пунктом 9</w:t>
        </w:r>
      </w:hyperlink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приказа Минтранса России от 05.06.2019 №167 документы не приложены к заявлению или прилагаемые к заявлению документы не соответствуют требованиям </w:t>
      </w:r>
      <w:hyperlink r:id="rId13" w:history="1">
        <w:r w:rsidRPr="00454A87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</w:rPr>
          <w:t>пунктов 9</w:t>
        </w:r>
      </w:hyperlink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, </w:t>
      </w:r>
      <w:hyperlink r:id="rId14" w:history="1">
        <w:r w:rsidRPr="00454A87">
          <w:rPr>
            <w:rFonts w:ascii="Times New Roman" w:eastAsia="Times New Roman" w:hAnsi="Times New Roman" w:cs="Times New Roman"/>
            <w:color w:val="000000" w:themeColor="text1"/>
            <w:sz w:val="20"/>
            <w:szCs w:val="20"/>
          </w:rPr>
          <w:t>10</w:t>
        </w:r>
      </w:hyperlink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приказа Минтранса России от 05.06.2019 №167.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lastRenderedPageBreak/>
        <w:t>Уполномоченный орган), принявший решение об отказе в регистрации заявления, обязан в течение одного рабочего дня с даты поступления заявления и прилагаемых к нему документов выбранным заявителем способом связи проинформировать его о принятом решении с указанием оснований принятия данного решения.»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1.6. Пункт 2.10. читать в новой редакции: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«2.10. </w:t>
      </w: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Уполномоченный орган принимает решение об отказе в выдаче специального разрешения в случае, если: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bookmarkStart w:id="0" w:name="p1"/>
      <w:bookmarkEnd w:id="0"/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1) информация о государственной регистрации в качестве индивидуального предпринимателя или юридического лица не соответствует информации, указанной в заявлении;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bookmarkStart w:id="1" w:name="p2"/>
      <w:bookmarkEnd w:id="1"/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2) установленные требования о перевозке груза, не являющегося неделимым, не соблюдены;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3) сведения, предоставленные в заявлении и документах, не соответствуют техническим характеристикам транспортного средства и груза, а также технической возможности осуществления заявленной перевозки;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4) технические характеристики и регистрационные данные транспортных средств не соответствуют указанным в заявлении;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5) при согласовании маршрута установлена невозможность осуществления движения по заявленному маршруту тяжеловесного и (или) крупногабаритного транспортного средства с заявленными техническими характеристиками в связи с техническим состоянием автомобильной дороги, искусственного сооружения или инженерных коммуникаций, а также по требованиям безопасности дорожного движения;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6) отсутствует согласие заявителя, предусмотренное </w:t>
      </w: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приказа Минтранса России от 05.06.2019 №167 </w:t>
      </w: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настоящего Порядка, на: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-разработку проекта организации дорожного движения и (или) специального проекта;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-проведение оценки технического состояния автомобильной дороги;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-принятие специальных мер по обустройству пересекающих автомобильную дорогу сооружений и инженерных коммуникаций, определенных согласно проведенной оценке технического состояния автомобильной дороги и в установленных законодательством случаях;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-укрепление автомобильных дорог или принятие специальных мер по обустройству автомобильных дорог или их участков, определенных согласно проведенной оценке технического состояния автомобильной дороги и в установленных законодательством случаях;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7) заявитель не внес плату в счет возмещения вреда, причиняемого автомобильным дорогам тяжеловесным транспортным средством и не предоставил копии платежных документов, подтверждающих такую оплату. 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8) отсутствуют оригиналы заявления и схемы тяжеловесного и (или) крупногабаритного транспортного средства, а также заверенные регистрационные документы транспортных средств в соответствии с </w:t>
      </w:r>
      <w:hyperlink r:id="rId15" w:history="1">
        <w:r w:rsidRPr="00454A87">
          <w:rPr>
            <w:rStyle w:val="a7"/>
            <w:rFonts w:ascii="Times New Roman" w:hAnsi="Times New Roman" w:cs="Times New Roman"/>
            <w:color w:val="000000" w:themeColor="text1"/>
            <w:sz w:val="20"/>
            <w:szCs w:val="20"/>
          </w:rPr>
          <w:t>подпунктом 2 пункта 9</w:t>
        </w:r>
      </w:hyperlink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и </w:t>
      </w:r>
      <w:hyperlink r:id="rId16" w:history="1">
        <w:r w:rsidRPr="00454A87">
          <w:rPr>
            <w:rStyle w:val="a7"/>
            <w:rFonts w:ascii="Times New Roman" w:hAnsi="Times New Roman" w:cs="Times New Roman"/>
            <w:color w:val="000000" w:themeColor="text1"/>
            <w:sz w:val="20"/>
            <w:szCs w:val="20"/>
          </w:rPr>
          <w:t>пунктом 10</w:t>
        </w:r>
      </w:hyperlink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454A8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приказа Минтранса России от 05.06.2019 №167</w:t>
      </w: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, при обращении заявителя за получением оформленного бланка специального разрешения в случае, если заявление и документы направлялись в уполномоченный орган с использованием факсимильной связи;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9) отсутствует в установленный срок согласование или поступил мотивированный отказ в согласовании владельцев автомобильных дорог или согласующих организаций;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10) истек указанный в заявлении срок перевозки.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Уполномоченный орган в течение одного рабочего дня со дня принятия решения об отказе в выдаче специального разрешения выбранным заявителем способом связи информирует его о принятом решении, указав основания принятия данного решения. </w:t>
      </w:r>
    </w:p>
    <w:p w:rsidR="00454A87" w:rsidRPr="00454A87" w:rsidRDefault="00454A87" w:rsidP="00454A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54A87">
        <w:rPr>
          <w:rFonts w:ascii="Times New Roman" w:hAnsi="Times New Roman" w:cs="Times New Roman"/>
          <w:color w:val="000000" w:themeColor="text1"/>
          <w:sz w:val="20"/>
          <w:szCs w:val="20"/>
        </w:rPr>
        <w:t>Уполномоченный орган в случае принятия решения об отказе в выдаче</w:t>
      </w:r>
      <w:r w:rsidRPr="00454A87">
        <w:rPr>
          <w:rFonts w:ascii="Times New Roman" w:hAnsi="Times New Roman" w:cs="Times New Roman"/>
          <w:sz w:val="20"/>
          <w:szCs w:val="20"/>
        </w:rPr>
        <w:t xml:space="preserve"> специального разрешения по основаниям, указанным в </w:t>
      </w:r>
      <w:hyperlink w:anchor="p1" w:history="1">
        <w:r w:rsidRPr="00454A87">
          <w:rPr>
            <w:rStyle w:val="a7"/>
            <w:rFonts w:ascii="Times New Roman" w:hAnsi="Times New Roman" w:cs="Times New Roman"/>
            <w:sz w:val="20"/>
            <w:szCs w:val="20"/>
          </w:rPr>
          <w:t>подпунктах 1</w:t>
        </w:r>
      </w:hyperlink>
      <w:r w:rsidRPr="00454A87">
        <w:rPr>
          <w:rFonts w:ascii="Times New Roman" w:hAnsi="Times New Roman" w:cs="Times New Roman"/>
          <w:sz w:val="20"/>
          <w:szCs w:val="20"/>
        </w:rPr>
        <w:t xml:space="preserve">, </w:t>
      </w:r>
      <w:hyperlink w:anchor="p2" w:history="1">
        <w:r w:rsidRPr="00454A87">
          <w:rPr>
            <w:rStyle w:val="a7"/>
            <w:rFonts w:ascii="Times New Roman" w:hAnsi="Times New Roman" w:cs="Times New Roman"/>
            <w:sz w:val="20"/>
            <w:szCs w:val="20"/>
          </w:rPr>
          <w:t>2</w:t>
        </w:r>
      </w:hyperlink>
      <w:r w:rsidRPr="00454A87">
        <w:rPr>
          <w:rFonts w:ascii="Times New Roman" w:hAnsi="Times New Roman" w:cs="Times New Roman"/>
          <w:sz w:val="20"/>
          <w:szCs w:val="20"/>
        </w:rPr>
        <w:t xml:space="preserve"> </w:t>
      </w:r>
      <w:r w:rsidRPr="00454A87">
        <w:rPr>
          <w:rFonts w:ascii="Times New Roman" w:eastAsia="Times New Roman" w:hAnsi="Times New Roman" w:cs="Times New Roman"/>
          <w:sz w:val="20"/>
          <w:szCs w:val="20"/>
        </w:rPr>
        <w:t>приказа Минтранса России от 05.06.2019 №167</w:t>
      </w:r>
      <w:r w:rsidRPr="00454A87">
        <w:rPr>
          <w:rFonts w:ascii="Times New Roman" w:hAnsi="Times New Roman" w:cs="Times New Roman"/>
          <w:sz w:val="20"/>
          <w:szCs w:val="20"/>
        </w:rPr>
        <w:t xml:space="preserve">, выбранным заявителем способом связи информирует его о принятом решении в течение четырех рабочих дней со дня регистрации заявления. </w:t>
      </w:r>
    </w:p>
    <w:p w:rsidR="00454A87" w:rsidRPr="00454A87" w:rsidRDefault="00454A87" w:rsidP="00454A87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454A87">
        <w:rPr>
          <w:rFonts w:ascii="Times New Roman" w:hAnsi="Times New Roman" w:cs="Times New Roman"/>
        </w:rPr>
        <w:t>1.7. В пункте 2.5. административного регламента ссылку на постановление Правительства Российской Федерации от 16 ноября 2009 года № 934 «О возмещении вреда, причиняемого транспортными средствами, осуществляющими перевозки тяжеловесных грузов по автомобильным дорогам Российской Федерации» (вместе с «Правилами возмещения вреда, причиняемого транспортными средствами, осуществляющими перевозки тяжеловесных грузов») («Российская газета», № 222, 24.11.2009);ссылку на приказ Министерства транспорта Российской Федерации от 24 июля 2012 года № 258 «Об утверждении порядка выдачи специального разрешения на движение по автомобильным дорогам транспортного средства, осуществляющего перевозку тяжеловесных и (или) крупногабаритных грузов» («Российская газета», № 265, 16.11.2012) –отменить.</w:t>
      </w:r>
    </w:p>
    <w:p w:rsidR="00454A87" w:rsidRPr="00454A87" w:rsidRDefault="00454A87" w:rsidP="00454A87">
      <w:pPr>
        <w:pStyle w:val="31"/>
        <w:ind w:firstLine="709"/>
        <w:rPr>
          <w:sz w:val="20"/>
          <w:szCs w:val="20"/>
        </w:rPr>
      </w:pPr>
      <w:r w:rsidRPr="00454A87">
        <w:rPr>
          <w:sz w:val="20"/>
          <w:szCs w:val="20"/>
        </w:rPr>
        <w:t>2. Опубликовать настоящее постановление в газете «Бюллетень органов    местного самоуправления Палецкого сельсовета» и на официальном   сайте Палецкого  сельсовета  Баганского  района  Новосибирской  области  в сети Интернет.</w:t>
      </w:r>
    </w:p>
    <w:p w:rsidR="00454A87" w:rsidRPr="00454A87" w:rsidRDefault="00454A87" w:rsidP="00454A87">
      <w:pPr>
        <w:spacing w:after="0" w:line="240" w:lineRule="auto"/>
        <w:ind w:right="37"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454A87" w:rsidRPr="00454A87" w:rsidRDefault="00454A87" w:rsidP="00454A87">
      <w:pPr>
        <w:spacing w:after="0" w:line="240" w:lineRule="auto"/>
        <w:ind w:right="37"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454A87" w:rsidRPr="00454A87" w:rsidRDefault="00454A87" w:rsidP="00454A8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54A87">
        <w:rPr>
          <w:rFonts w:ascii="Times New Roman" w:hAnsi="Times New Roman" w:cs="Times New Roman"/>
          <w:sz w:val="20"/>
          <w:szCs w:val="20"/>
        </w:rPr>
        <w:t>Глава Палецкого сельсовета</w:t>
      </w:r>
    </w:p>
    <w:p w:rsidR="00454A87" w:rsidRPr="00454A87" w:rsidRDefault="00454A87" w:rsidP="00454A8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54A87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                                                     В.И.Калач</w:t>
      </w: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Pr="00BC6635" w:rsidRDefault="00454A87" w:rsidP="00BC66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6635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6635">
        <w:rPr>
          <w:rFonts w:ascii="Times New Roman" w:hAnsi="Times New Roman" w:cs="Times New Roman"/>
          <w:b/>
          <w:sz w:val="20"/>
          <w:szCs w:val="20"/>
        </w:rPr>
        <w:t>ПАЛЕЦКОГО  СЕЛЬСОВЕТА</w:t>
      </w: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6635">
        <w:rPr>
          <w:rFonts w:ascii="Times New Roman" w:hAnsi="Times New Roman" w:cs="Times New Roman"/>
          <w:b/>
          <w:sz w:val="20"/>
          <w:szCs w:val="20"/>
        </w:rPr>
        <w:t>БАГАНСКОГО  РАЙОНА</w:t>
      </w: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6635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C6635" w:rsidRPr="00BC6635" w:rsidRDefault="00BC6635" w:rsidP="00BC6635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C6635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BC6635" w:rsidRPr="00BC6635" w:rsidRDefault="00BC6635" w:rsidP="00BC6635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BC6635" w:rsidRPr="00BC6635" w:rsidRDefault="00BC6635" w:rsidP="00BC6635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BC6635">
        <w:rPr>
          <w:rFonts w:ascii="Times New Roman" w:hAnsi="Times New Roman" w:cs="Times New Roman"/>
          <w:bCs/>
          <w:sz w:val="20"/>
          <w:szCs w:val="20"/>
        </w:rPr>
        <w:t>25.04.2022          №62</w:t>
      </w:r>
    </w:p>
    <w:p w:rsidR="00BC6635" w:rsidRPr="00BC6635" w:rsidRDefault="00BC6635" w:rsidP="00BC6635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BC6635">
        <w:rPr>
          <w:rFonts w:ascii="Times New Roman" w:hAnsi="Times New Roman" w:cs="Times New Roman"/>
          <w:bCs/>
          <w:sz w:val="20"/>
          <w:szCs w:val="20"/>
        </w:rPr>
        <w:t>с.Палецкое</w:t>
      </w: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BC6635" w:rsidRPr="00BC6635" w:rsidRDefault="00BC6635" w:rsidP="00BC6635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О внесении изменения и отмене  в  постановление администрации Палецкого сельсовета Баганского района Новосибирской области от </w:t>
      </w:r>
      <w:r w:rsidRPr="00BC6635">
        <w:rPr>
          <w:rFonts w:ascii="Times New Roman" w:hAnsi="Times New Roman" w:cs="Times New Roman"/>
          <w:bCs/>
          <w:sz w:val="20"/>
          <w:szCs w:val="20"/>
        </w:rPr>
        <w:t>16.12.2021  №163</w:t>
      </w: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«О признании утративших силу  постановлений </w:t>
      </w: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>администрации</w:t>
      </w:r>
    </w:p>
    <w:p w:rsidR="00BC6635" w:rsidRPr="00BC6635" w:rsidRDefault="00BC6635" w:rsidP="00BC663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 xml:space="preserve">  Палецкого сельсовета Баганского  района Новосибирской области»</w:t>
      </w:r>
    </w:p>
    <w:p w:rsidR="00BC6635" w:rsidRPr="00BC6635" w:rsidRDefault="00BC6635" w:rsidP="00BC66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C6635" w:rsidRPr="00BC6635" w:rsidRDefault="00BC6635" w:rsidP="00BC6635">
      <w:pPr>
        <w:tabs>
          <w:tab w:val="left" w:pos="2370"/>
          <w:tab w:val="center" w:pos="7285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Руководствуясь  экспертным  заключением   Управления  законодательных работ  и ведения  регистра  министерства  юстиции  Новосибирской  области от 14.04.2022 № 2069-02-02-03/9 на постановление   администрации Палецкого  сельсовета Баганского района Новосибирской области  от </w:t>
      </w:r>
      <w:r w:rsidRPr="00BC6635">
        <w:rPr>
          <w:rFonts w:ascii="Times New Roman" w:hAnsi="Times New Roman" w:cs="Times New Roman"/>
          <w:bCs/>
          <w:sz w:val="20"/>
          <w:szCs w:val="20"/>
        </w:rPr>
        <w:t xml:space="preserve">16.12.2021  №163 </w:t>
      </w:r>
      <w:r w:rsidRPr="00BC6635">
        <w:rPr>
          <w:rFonts w:ascii="Times New Roman" w:hAnsi="Times New Roman" w:cs="Times New Roman"/>
          <w:sz w:val="20"/>
          <w:szCs w:val="20"/>
        </w:rPr>
        <w:t xml:space="preserve">«О признании утративших силу  постановлений </w:t>
      </w: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>администрации</w:t>
      </w:r>
      <w:r w:rsidRPr="00BC6635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>Палецкого сельсовета Баганского  района Новосибирской области»,</w:t>
      </w:r>
      <w:r w:rsidRPr="00BC6635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</w:t>
      </w:r>
      <w:r w:rsidRPr="00BC6635">
        <w:rPr>
          <w:rFonts w:ascii="Times New Roman" w:hAnsi="Times New Roman" w:cs="Times New Roman"/>
          <w:sz w:val="20"/>
          <w:szCs w:val="20"/>
        </w:rPr>
        <w:t xml:space="preserve">администрация Палецкого сельсовета Баганского района Новосибирской области </w:t>
      </w:r>
    </w:p>
    <w:p w:rsidR="00BC6635" w:rsidRPr="00BC6635" w:rsidRDefault="00BC6635" w:rsidP="00BC6635">
      <w:pPr>
        <w:pStyle w:val="31"/>
        <w:rPr>
          <w:sz w:val="20"/>
          <w:szCs w:val="20"/>
        </w:rPr>
      </w:pPr>
      <w:r w:rsidRPr="00BC6635">
        <w:rPr>
          <w:sz w:val="20"/>
          <w:szCs w:val="20"/>
        </w:rPr>
        <w:t xml:space="preserve"> ПОСТАНОВЛЯЕТ:</w:t>
      </w:r>
    </w:p>
    <w:p w:rsidR="00BC6635" w:rsidRPr="00BC6635" w:rsidRDefault="00BC6635" w:rsidP="00BC663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1.Внести в постановление администрации Палецкого  сельсовета Баганского района Новосибирской области от </w:t>
      </w:r>
      <w:r w:rsidRPr="00BC6635">
        <w:rPr>
          <w:rFonts w:ascii="Times New Roman" w:hAnsi="Times New Roman" w:cs="Times New Roman"/>
          <w:bCs/>
          <w:sz w:val="20"/>
          <w:szCs w:val="20"/>
        </w:rPr>
        <w:t xml:space="preserve">16.12.2021  №163 </w:t>
      </w:r>
      <w:r w:rsidRPr="00BC6635">
        <w:rPr>
          <w:rFonts w:ascii="Times New Roman" w:hAnsi="Times New Roman" w:cs="Times New Roman"/>
          <w:sz w:val="20"/>
          <w:szCs w:val="20"/>
        </w:rPr>
        <w:t xml:space="preserve">«О признании утративших силу  постановлений </w:t>
      </w: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>администрации</w:t>
      </w:r>
      <w:r w:rsidRPr="00BC6635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>Палецкого сельсовета Баганского  района Новосибирской области»</w:t>
      </w:r>
      <w:r w:rsidRPr="00BC6635">
        <w:rPr>
          <w:rFonts w:ascii="Times New Roman" w:hAnsi="Times New Roman" w:cs="Times New Roman"/>
          <w:sz w:val="20"/>
          <w:szCs w:val="20"/>
        </w:rPr>
        <w:t xml:space="preserve"> (далее -постановление) следующие  изменения: </w:t>
      </w:r>
    </w:p>
    <w:p w:rsidR="00BC6635" w:rsidRPr="00BC6635" w:rsidRDefault="00BC6635" w:rsidP="00BC66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>1.1 В наименовании, пункте 1,в  наименовании  приложения  постановления слово «утративших» заменить  словом «утратившими»</w:t>
      </w:r>
    </w:p>
    <w:p w:rsidR="00BC6635" w:rsidRPr="00BC6635" w:rsidRDefault="00BC6635" w:rsidP="00BC66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>1.2.Абзацы пять, шесть  приложения к постановлению необходимо отменить.</w:t>
      </w:r>
    </w:p>
    <w:p w:rsidR="00BC6635" w:rsidRPr="00BC6635" w:rsidRDefault="00BC6635" w:rsidP="00BC6635">
      <w:pPr>
        <w:spacing w:after="0" w:line="240" w:lineRule="auto"/>
        <w:ind w:right="37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>2.Опубликовать настоящее постановление в газете «Бюллетень органов    местного самоуправления Палецкого сельсовета» и на официальном   сайте Палецкого  сельсовета  Баганского  района  Новосибирской  области  в сети Интернет.</w:t>
      </w:r>
    </w:p>
    <w:p w:rsidR="00BC6635" w:rsidRPr="00BC6635" w:rsidRDefault="00BC6635" w:rsidP="00BC663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C6635" w:rsidRPr="00BC6635" w:rsidRDefault="00BC6635" w:rsidP="00BC663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C6635" w:rsidRPr="00BC6635" w:rsidRDefault="00BC6635" w:rsidP="00BC663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Глава Палецкого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C6635" w:rsidRPr="00BC6635" w:rsidRDefault="00BC6635" w:rsidP="00BC663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>Баганского  района Новосибирской    области                                            В.И.Калач</w:t>
      </w:r>
    </w:p>
    <w:p w:rsidR="00BC6635" w:rsidRPr="00BC6635" w:rsidRDefault="00BC6635" w:rsidP="00BC663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</w:t>
      </w:r>
    </w:p>
    <w:p w:rsidR="00454A87" w:rsidRDefault="00454A87" w:rsidP="00BC66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Pr="00BC6635" w:rsidRDefault="00454A87" w:rsidP="00BC66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C6635">
        <w:rPr>
          <w:rFonts w:ascii="Times New Roman" w:hAnsi="Times New Roman" w:cs="Times New Roman"/>
          <w:b/>
          <w:bCs/>
          <w:sz w:val="20"/>
          <w:szCs w:val="20"/>
        </w:rPr>
        <w:t xml:space="preserve">ГЛАВА </w:t>
      </w: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C6635">
        <w:rPr>
          <w:rFonts w:ascii="Times New Roman" w:hAnsi="Times New Roman" w:cs="Times New Roman"/>
          <w:b/>
          <w:bCs/>
          <w:sz w:val="20"/>
          <w:szCs w:val="20"/>
        </w:rPr>
        <w:t>ПАЛЕЦКОГО СЕЛЬСОВЕТА</w:t>
      </w: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C6635">
        <w:rPr>
          <w:rFonts w:ascii="Times New Roman" w:hAnsi="Times New Roman" w:cs="Times New Roman"/>
          <w:b/>
          <w:bCs/>
          <w:sz w:val="20"/>
          <w:szCs w:val="20"/>
        </w:rPr>
        <w:t xml:space="preserve">БАГАНСКОГО РАЙОНА </w:t>
      </w: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C6635">
        <w:rPr>
          <w:rFonts w:ascii="Times New Roman" w:hAnsi="Times New Roman" w:cs="Times New Roman"/>
          <w:b/>
          <w:bCs/>
          <w:sz w:val="20"/>
          <w:szCs w:val="20"/>
        </w:rPr>
        <w:t>НОВОСИБИРСКОЙ  ОБЛАСТИ</w:t>
      </w: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C6635">
        <w:rPr>
          <w:rFonts w:ascii="Times New Roman" w:hAnsi="Times New Roman" w:cs="Times New Roman"/>
          <w:b/>
          <w:bCs/>
          <w:sz w:val="20"/>
          <w:szCs w:val="20"/>
        </w:rPr>
        <w:t xml:space="preserve">ПОСТАНОВЛЕНИЕ </w:t>
      </w: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BC6635">
        <w:rPr>
          <w:rFonts w:ascii="Times New Roman" w:hAnsi="Times New Roman" w:cs="Times New Roman"/>
          <w:bCs/>
          <w:sz w:val="20"/>
          <w:szCs w:val="20"/>
        </w:rPr>
        <w:t>25.04.2022                         № 02</w:t>
      </w: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BC6635">
        <w:rPr>
          <w:rFonts w:ascii="Times New Roman" w:hAnsi="Times New Roman" w:cs="Times New Roman"/>
          <w:bCs/>
          <w:sz w:val="20"/>
          <w:szCs w:val="20"/>
        </w:rPr>
        <w:t>с.Палецкое</w:t>
      </w:r>
    </w:p>
    <w:p w:rsidR="00BC6635" w:rsidRPr="00BC6635" w:rsidRDefault="00BC6635" w:rsidP="00BC6635">
      <w:pPr>
        <w:spacing w:after="0"/>
        <w:rPr>
          <w:rFonts w:ascii="Times New Roman" w:hAnsi="Times New Roman" w:cs="Times New Roman"/>
          <w:bCs/>
          <w:sz w:val="20"/>
          <w:szCs w:val="20"/>
        </w:rPr>
      </w:pP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bCs/>
          <w:sz w:val="20"/>
          <w:szCs w:val="20"/>
        </w:rPr>
        <w:t>О внесении изменений в постановление главы Палецкого сельсовета Баганского района Новосибирской области от 03.02.2022 «</w:t>
      </w:r>
      <w:r w:rsidRPr="00BC6635">
        <w:rPr>
          <w:rFonts w:ascii="Times New Roman" w:hAnsi="Times New Roman" w:cs="Times New Roman"/>
          <w:sz w:val="20"/>
          <w:szCs w:val="20"/>
        </w:rPr>
        <w:t>О признании утративших силу  постановления Главы</w:t>
      </w: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 xml:space="preserve">  Палецкого сельсовета Баганского  района Новосибирской области</w:t>
      </w:r>
      <w:r w:rsidRPr="00BC6635">
        <w:rPr>
          <w:rFonts w:ascii="Times New Roman" w:hAnsi="Times New Roman" w:cs="Times New Roman"/>
          <w:sz w:val="20"/>
          <w:szCs w:val="20"/>
        </w:rPr>
        <w:t>»</w:t>
      </w:r>
    </w:p>
    <w:p w:rsidR="00BC6635" w:rsidRPr="00BC6635" w:rsidRDefault="00BC6635" w:rsidP="00BC6635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C6635" w:rsidRPr="00BC6635" w:rsidRDefault="00BC6635" w:rsidP="00BC6635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В целях приведения нормативно-правовых актов в соответствие с действующим законодательством, </w:t>
      </w:r>
    </w:p>
    <w:p w:rsidR="00BC6635" w:rsidRPr="00BC6635" w:rsidRDefault="00BC6635" w:rsidP="00BC6635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>ПОСТАНОВЛЯЮ:</w:t>
      </w:r>
    </w:p>
    <w:p w:rsidR="00BC6635" w:rsidRPr="00BC6635" w:rsidRDefault="00BC6635" w:rsidP="00BC663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pacing w:val="2"/>
          <w:sz w:val="20"/>
          <w:szCs w:val="20"/>
        </w:rPr>
        <w:t xml:space="preserve">          1.Внести  изменения  в </w:t>
      </w:r>
      <w:r w:rsidRPr="00BC6635">
        <w:rPr>
          <w:rFonts w:ascii="Times New Roman" w:hAnsi="Times New Roman" w:cs="Times New Roman"/>
          <w:bCs/>
          <w:sz w:val="20"/>
          <w:szCs w:val="20"/>
        </w:rPr>
        <w:t xml:space="preserve"> постановление главы Палецкого сельсовета Баганского района Новосибирской области от 03.02.2022 №01 «</w:t>
      </w:r>
      <w:r w:rsidRPr="00BC6635">
        <w:rPr>
          <w:rFonts w:ascii="Times New Roman" w:hAnsi="Times New Roman" w:cs="Times New Roman"/>
          <w:sz w:val="20"/>
          <w:szCs w:val="20"/>
        </w:rPr>
        <w:t xml:space="preserve">О признании утративших силу  постановления Главы  </w:t>
      </w:r>
      <w:r w:rsidRPr="00BC6635">
        <w:rPr>
          <w:rFonts w:ascii="Times New Roman" w:hAnsi="Times New Roman" w:cs="Times New Roman"/>
          <w:spacing w:val="2"/>
          <w:sz w:val="20"/>
          <w:szCs w:val="20"/>
          <w:shd w:val="clear" w:color="auto" w:fill="FFFFFF"/>
        </w:rPr>
        <w:t>Палецкого сельсовета Баганского  района Новосибирской области</w:t>
      </w:r>
      <w:r w:rsidRPr="00BC6635">
        <w:rPr>
          <w:rFonts w:ascii="Times New Roman" w:hAnsi="Times New Roman" w:cs="Times New Roman"/>
          <w:sz w:val="20"/>
          <w:szCs w:val="20"/>
        </w:rPr>
        <w:t xml:space="preserve">»» далее- постановление: </w:t>
      </w:r>
    </w:p>
    <w:p w:rsidR="00BC6635" w:rsidRPr="00BC6635" w:rsidRDefault="00BC6635" w:rsidP="00BC6635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>1.1.В наименовании, в пункте 1 постановления  слово «утративших» заменить  словом «утратившими».</w:t>
      </w:r>
    </w:p>
    <w:p w:rsidR="00BC6635" w:rsidRPr="00BC6635" w:rsidRDefault="00BC6635" w:rsidP="00BC6635">
      <w:pPr>
        <w:pStyle w:val="formattexttoplevel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0"/>
          <w:szCs w:val="20"/>
        </w:rPr>
      </w:pPr>
      <w:r w:rsidRPr="00BC6635">
        <w:rPr>
          <w:spacing w:val="2"/>
          <w:sz w:val="20"/>
          <w:szCs w:val="20"/>
          <w:shd w:val="clear" w:color="auto" w:fill="FFFFFF"/>
        </w:rPr>
        <w:lastRenderedPageBreak/>
        <w:t xml:space="preserve">          </w:t>
      </w:r>
      <w:r w:rsidRPr="00BC6635">
        <w:rPr>
          <w:sz w:val="20"/>
          <w:szCs w:val="20"/>
        </w:rPr>
        <w:t xml:space="preserve">2.Опубликовать настоящее постановление в газете «Бюллетень органов местного самоуправления Палецкого сельсовета» и на официальном сайте администрации  Палецкого сельсовета  Баганского  района  Новосибирской  области. </w:t>
      </w:r>
    </w:p>
    <w:p w:rsidR="00BC6635" w:rsidRPr="00BC6635" w:rsidRDefault="00BC6635" w:rsidP="00BC663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BC6635" w:rsidRPr="00BC6635" w:rsidRDefault="00BC6635" w:rsidP="00BC663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BC6635" w:rsidRPr="00BC6635" w:rsidRDefault="00BC6635" w:rsidP="00BC663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Глава Палецкого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C6635" w:rsidRPr="00BC6635" w:rsidRDefault="00BC6635" w:rsidP="00BC663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>Баганского  района Новосибирской    области                                            В.И.Калач</w:t>
      </w:r>
    </w:p>
    <w:p w:rsidR="00BC6635" w:rsidRPr="00BC6635" w:rsidRDefault="00BC6635" w:rsidP="00BC663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C663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</w:t>
      </w:r>
    </w:p>
    <w:p w:rsidR="00454A87" w:rsidRDefault="00454A87" w:rsidP="00BC66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Pr="00D118DA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454A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54A87" w:rsidRDefault="00454A87" w:rsidP="00844C3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56"/>
          <w:szCs w:val="56"/>
          <w:u w:val="single"/>
        </w:rPr>
      </w:pPr>
    </w:p>
    <w:sectPr w:rsidR="00454A87" w:rsidSect="00454A87">
      <w:headerReference w:type="default" r:id="rId17"/>
      <w:footerReference w:type="default" r:id="rId18"/>
      <w:pgSz w:w="11907" w:h="16840" w:code="9"/>
      <w:pgMar w:top="1134" w:right="567" w:bottom="1134" w:left="1134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3F75" w:rsidRDefault="001F3F75" w:rsidP="00AF7FDF">
      <w:pPr>
        <w:spacing w:after="0" w:line="240" w:lineRule="auto"/>
      </w:pPr>
      <w:r>
        <w:separator/>
      </w:r>
    </w:p>
  </w:endnote>
  <w:endnote w:type="continuationSeparator" w:id="1">
    <w:p w:rsidR="001F3F75" w:rsidRDefault="001F3F75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28F" w:rsidRDefault="009C728F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3F75" w:rsidRDefault="001F3F75" w:rsidP="00AF7FDF">
      <w:pPr>
        <w:spacing w:after="0" w:line="240" w:lineRule="auto"/>
      </w:pPr>
      <w:r>
        <w:separator/>
      </w:r>
    </w:p>
  </w:footnote>
  <w:footnote w:type="continuationSeparator" w:id="1">
    <w:p w:rsidR="001F3F75" w:rsidRDefault="001F3F75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9C728F" w:rsidRDefault="00F56568">
        <w:pPr>
          <w:pStyle w:val="a3"/>
          <w:jc w:val="right"/>
        </w:pPr>
        <w:fldSimple w:instr=" PAGE   \* MERGEFORMAT ">
          <w:r w:rsidR="00961523">
            <w:rPr>
              <w:noProof/>
            </w:rPr>
            <w:t>3</w:t>
          </w:r>
        </w:fldSimple>
      </w:p>
    </w:sdtContent>
  </w:sdt>
  <w:p w:rsidR="009C728F" w:rsidRDefault="009C728F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28F" w:rsidRDefault="00F56568">
    <w:pPr>
      <w:pStyle w:val="a3"/>
      <w:jc w:val="center"/>
    </w:pPr>
    <w:fldSimple w:instr=" PAGE   \* MERGEFORMAT ">
      <w:r w:rsidR="00961523">
        <w:rPr>
          <w:noProof/>
        </w:rPr>
        <w:t>7</w:t>
      </w:r>
    </w:fldSimple>
  </w:p>
  <w:p w:rsidR="009C728F" w:rsidRDefault="009C728F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015E1D9A"/>
    <w:multiLevelType w:val="hybridMultilevel"/>
    <w:tmpl w:val="2C089A52"/>
    <w:lvl w:ilvl="0" w:tplc="5D3E6A1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2B55BEA"/>
    <w:multiLevelType w:val="hybridMultilevel"/>
    <w:tmpl w:val="260022AE"/>
    <w:lvl w:ilvl="0" w:tplc="45263F2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14495B1E"/>
    <w:multiLevelType w:val="multilevel"/>
    <w:tmpl w:val="495C9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6707059"/>
    <w:multiLevelType w:val="hybridMultilevel"/>
    <w:tmpl w:val="B80EA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D7387F"/>
    <w:multiLevelType w:val="hybridMultilevel"/>
    <w:tmpl w:val="0F9C2364"/>
    <w:lvl w:ilvl="0" w:tplc="08DE92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5E21E9"/>
    <w:multiLevelType w:val="hybridMultilevel"/>
    <w:tmpl w:val="478EA1AA"/>
    <w:lvl w:ilvl="0" w:tplc="0419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F48338B"/>
    <w:multiLevelType w:val="multilevel"/>
    <w:tmpl w:val="00EA7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A03B39"/>
    <w:multiLevelType w:val="multilevel"/>
    <w:tmpl w:val="080C221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2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8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2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14">
    <w:nsid w:val="3C566CED"/>
    <w:multiLevelType w:val="multilevel"/>
    <w:tmpl w:val="1B36632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D897B9C"/>
    <w:multiLevelType w:val="hybridMultilevel"/>
    <w:tmpl w:val="14BA6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6EF7C84"/>
    <w:multiLevelType w:val="hybridMultilevel"/>
    <w:tmpl w:val="13DC43B8"/>
    <w:lvl w:ilvl="0" w:tplc="AAC282C4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A6A112D"/>
    <w:multiLevelType w:val="hybridMultilevel"/>
    <w:tmpl w:val="3576443C"/>
    <w:lvl w:ilvl="0" w:tplc="1FDCA2B2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5773100D"/>
    <w:multiLevelType w:val="hybridMultilevel"/>
    <w:tmpl w:val="1CDEE738"/>
    <w:lvl w:ilvl="0" w:tplc="1CFAF6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77D2D47"/>
    <w:multiLevelType w:val="hybridMultilevel"/>
    <w:tmpl w:val="A296F632"/>
    <w:lvl w:ilvl="0" w:tplc="9CCCAF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5AA7707B"/>
    <w:multiLevelType w:val="hybridMultilevel"/>
    <w:tmpl w:val="9AE85130"/>
    <w:lvl w:ilvl="0" w:tplc="62DE4C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4">
    <w:nsid w:val="5DF12774"/>
    <w:multiLevelType w:val="multilevel"/>
    <w:tmpl w:val="86E221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628D07F9"/>
    <w:multiLevelType w:val="hybridMultilevel"/>
    <w:tmpl w:val="06BA6F1C"/>
    <w:lvl w:ilvl="0" w:tplc="EC7E51CA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D5F29A8"/>
    <w:multiLevelType w:val="hybridMultilevel"/>
    <w:tmpl w:val="4D867288"/>
    <w:lvl w:ilvl="0" w:tplc="04190001">
      <w:start w:val="1"/>
      <w:numFmt w:val="bullet"/>
      <w:lvlText w:val=""/>
      <w:lvlJc w:val="left"/>
      <w:pPr>
        <w:tabs>
          <w:tab w:val="num" w:pos="1421"/>
        </w:tabs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1"/>
        </w:tabs>
        <w:ind w:left="2141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F957DB8"/>
    <w:multiLevelType w:val="hybridMultilevel"/>
    <w:tmpl w:val="B05EBD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9"/>
  </w:num>
  <w:num w:numId="3">
    <w:abstractNumId w:val="24"/>
  </w:num>
  <w:num w:numId="4">
    <w:abstractNumId w:val="14"/>
  </w:num>
  <w:num w:numId="5">
    <w:abstractNumId w:val="0"/>
  </w:num>
  <w:num w:numId="6">
    <w:abstractNumId w:val="12"/>
  </w:num>
  <w:num w:numId="7">
    <w:abstractNumId w:val="20"/>
  </w:num>
  <w:num w:numId="8">
    <w:abstractNumId w:val="2"/>
  </w:num>
  <w:num w:numId="9">
    <w:abstractNumId w:val="4"/>
  </w:num>
  <w:num w:numId="10">
    <w:abstractNumId w:val="17"/>
  </w:num>
  <w:num w:numId="11">
    <w:abstractNumId w:val="22"/>
  </w:num>
  <w:num w:numId="12">
    <w:abstractNumId w:val="18"/>
  </w:num>
  <w:num w:numId="13">
    <w:abstractNumId w:val="8"/>
  </w:num>
  <w:num w:numId="14">
    <w:abstractNumId w:val="23"/>
  </w:num>
  <w:num w:numId="15">
    <w:abstractNumId w:val="21"/>
  </w:num>
  <w:num w:numId="16">
    <w:abstractNumId w:val="25"/>
  </w:num>
  <w:num w:numId="17">
    <w:abstractNumId w:val="6"/>
  </w:num>
  <w:num w:numId="18">
    <w:abstractNumId w:val="27"/>
  </w:num>
  <w:num w:numId="19">
    <w:abstractNumId w:val="10"/>
  </w:num>
  <w:num w:numId="2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2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</w:num>
  <w:num w:numId="24">
    <w:abstractNumId w:val="11"/>
  </w:num>
  <w:num w:numId="25">
    <w:abstractNumId w:val="19"/>
  </w:num>
  <w:num w:numId="26">
    <w:abstractNumId w:val="7"/>
  </w:num>
  <w:num w:numId="27">
    <w:abstractNumId w:val="29"/>
  </w:num>
  <w:num w:numId="28">
    <w:abstractNumId w:val="26"/>
  </w:num>
  <w:num w:numId="29">
    <w:abstractNumId w:val="16"/>
  </w:num>
  <w:num w:numId="30">
    <w:abstractNumId w:val="1"/>
  </w:num>
  <w:num w:numId="31">
    <w:abstractNumId w:val="15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17739"/>
    <w:rsid w:val="00050EDB"/>
    <w:rsid w:val="000647EE"/>
    <w:rsid w:val="000655B1"/>
    <w:rsid w:val="00076520"/>
    <w:rsid w:val="000769DB"/>
    <w:rsid w:val="000B4D42"/>
    <w:rsid w:val="000B537D"/>
    <w:rsid w:val="000E289A"/>
    <w:rsid w:val="000E444F"/>
    <w:rsid w:val="00101739"/>
    <w:rsid w:val="001102D2"/>
    <w:rsid w:val="00112B02"/>
    <w:rsid w:val="00133291"/>
    <w:rsid w:val="00136611"/>
    <w:rsid w:val="00152CE6"/>
    <w:rsid w:val="00161999"/>
    <w:rsid w:val="00167B79"/>
    <w:rsid w:val="00171014"/>
    <w:rsid w:val="001767D2"/>
    <w:rsid w:val="001821E2"/>
    <w:rsid w:val="00190D15"/>
    <w:rsid w:val="001A01CE"/>
    <w:rsid w:val="001A0266"/>
    <w:rsid w:val="001B0EB5"/>
    <w:rsid w:val="001B19CE"/>
    <w:rsid w:val="001C058B"/>
    <w:rsid w:val="001C1D51"/>
    <w:rsid w:val="001C423D"/>
    <w:rsid w:val="001E0ECB"/>
    <w:rsid w:val="001F3F75"/>
    <w:rsid w:val="00202E10"/>
    <w:rsid w:val="002145D4"/>
    <w:rsid w:val="002273FE"/>
    <w:rsid w:val="002278F3"/>
    <w:rsid w:val="00232CAE"/>
    <w:rsid w:val="00244920"/>
    <w:rsid w:val="00261DE8"/>
    <w:rsid w:val="002713FE"/>
    <w:rsid w:val="00276C7E"/>
    <w:rsid w:val="0027706A"/>
    <w:rsid w:val="00282809"/>
    <w:rsid w:val="00285B50"/>
    <w:rsid w:val="002B430E"/>
    <w:rsid w:val="002C12AC"/>
    <w:rsid w:val="002C565D"/>
    <w:rsid w:val="002C68EE"/>
    <w:rsid w:val="002E330A"/>
    <w:rsid w:val="002E56E1"/>
    <w:rsid w:val="00302783"/>
    <w:rsid w:val="00312D20"/>
    <w:rsid w:val="00325315"/>
    <w:rsid w:val="0033080F"/>
    <w:rsid w:val="00332610"/>
    <w:rsid w:val="00347B31"/>
    <w:rsid w:val="00356800"/>
    <w:rsid w:val="0037055C"/>
    <w:rsid w:val="003849ED"/>
    <w:rsid w:val="003B7F29"/>
    <w:rsid w:val="00403247"/>
    <w:rsid w:val="0042444A"/>
    <w:rsid w:val="00442914"/>
    <w:rsid w:val="00451BCE"/>
    <w:rsid w:val="00454A87"/>
    <w:rsid w:val="0047113D"/>
    <w:rsid w:val="00480FC8"/>
    <w:rsid w:val="004877AE"/>
    <w:rsid w:val="00495034"/>
    <w:rsid w:val="004A7750"/>
    <w:rsid w:val="004B30D5"/>
    <w:rsid w:val="004D71E4"/>
    <w:rsid w:val="004E0CFA"/>
    <w:rsid w:val="004E478C"/>
    <w:rsid w:val="004E5C15"/>
    <w:rsid w:val="00516803"/>
    <w:rsid w:val="0051762B"/>
    <w:rsid w:val="0051799D"/>
    <w:rsid w:val="00527CF8"/>
    <w:rsid w:val="00554150"/>
    <w:rsid w:val="005666C2"/>
    <w:rsid w:val="00584795"/>
    <w:rsid w:val="00585048"/>
    <w:rsid w:val="00586275"/>
    <w:rsid w:val="005E538E"/>
    <w:rsid w:val="005F14B9"/>
    <w:rsid w:val="005F1A8A"/>
    <w:rsid w:val="005F2F16"/>
    <w:rsid w:val="005F4FDC"/>
    <w:rsid w:val="00602F94"/>
    <w:rsid w:val="00612864"/>
    <w:rsid w:val="006147C7"/>
    <w:rsid w:val="00623A4D"/>
    <w:rsid w:val="00626C8F"/>
    <w:rsid w:val="006421F7"/>
    <w:rsid w:val="00650A7E"/>
    <w:rsid w:val="00663E3F"/>
    <w:rsid w:val="00664FE5"/>
    <w:rsid w:val="00681DE3"/>
    <w:rsid w:val="006A00E9"/>
    <w:rsid w:val="006A3FB1"/>
    <w:rsid w:val="006A4D2D"/>
    <w:rsid w:val="006B7FBC"/>
    <w:rsid w:val="006D1825"/>
    <w:rsid w:val="006D4196"/>
    <w:rsid w:val="006D6DA5"/>
    <w:rsid w:val="006E14FE"/>
    <w:rsid w:val="006E26B1"/>
    <w:rsid w:val="006F1C13"/>
    <w:rsid w:val="00705F5F"/>
    <w:rsid w:val="0070664C"/>
    <w:rsid w:val="00710DB9"/>
    <w:rsid w:val="0072330E"/>
    <w:rsid w:val="007249FF"/>
    <w:rsid w:val="007256C7"/>
    <w:rsid w:val="00731019"/>
    <w:rsid w:val="00735000"/>
    <w:rsid w:val="007460A1"/>
    <w:rsid w:val="00747C77"/>
    <w:rsid w:val="00750C63"/>
    <w:rsid w:val="00753677"/>
    <w:rsid w:val="00760BFE"/>
    <w:rsid w:val="0078009B"/>
    <w:rsid w:val="007919CD"/>
    <w:rsid w:val="00796634"/>
    <w:rsid w:val="00796D64"/>
    <w:rsid w:val="007A06A3"/>
    <w:rsid w:val="007A789B"/>
    <w:rsid w:val="007D11F2"/>
    <w:rsid w:val="007E01F6"/>
    <w:rsid w:val="007E282B"/>
    <w:rsid w:val="007E5F7B"/>
    <w:rsid w:val="007F299C"/>
    <w:rsid w:val="007F56CB"/>
    <w:rsid w:val="00832509"/>
    <w:rsid w:val="00844C3A"/>
    <w:rsid w:val="008468E6"/>
    <w:rsid w:val="008555D9"/>
    <w:rsid w:val="0087712E"/>
    <w:rsid w:val="008831D4"/>
    <w:rsid w:val="008A52C6"/>
    <w:rsid w:val="008B120A"/>
    <w:rsid w:val="008B2813"/>
    <w:rsid w:val="008B68F4"/>
    <w:rsid w:val="008D602A"/>
    <w:rsid w:val="008E2820"/>
    <w:rsid w:val="008F559A"/>
    <w:rsid w:val="0090506C"/>
    <w:rsid w:val="00923C00"/>
    <w:rsid w:val="009254A0"/>
    <w:rsid w:val="009420FC"/>
    <w:rsid w:val="00950A3E"/>
    <w:rsid w:val="009574E7"/>
    <w:rsid w:val="00961523"/>
    <w:rsid w:val="00976D92"/>
    <w:rsid w:val="00981D6F"/>
    <w:rsid w:val="009954BE"/>
    <w:rsid w:val="009A4D62"/>
    <w:rsid w:val="009A7282"/>
    <w:rsid w:val="009C48DD"/>
    <w:rsid w:val="009C728F"/>
    <w:rsid w:val="009D01DE"/>
    <w:rsid w:val="009E1F33"/>
    <w:rsid w:val="00A00556"/>
    <w:rsid w:val="00A05055"/>
    <w:rsid w:val="00A102F6"/>
    <w:rsid w:val="00A567E4"/>
    <w:rsid w:val="00A76953"/>
    <w:rsid w:val="00A77C93"/>
    <w:rsid w:val="00A8169C"/>
    <w:rsid w:val="00A845AF"/>
    <w:rsid w:val="00AA2695"/>
    <w:rsid w:val="00AB1E71"/>
    <w:rsid w:val="00AC1911"/>
    <w:rsid w:val="00AC3543"/>
    <w:rsid w:val="00AD5ACF"/>
    <w:rsid w:val="00AF2DCA"/>
    <w:rsid w:val="00AF7FDF"/>
    <w:rsid w:val="00B15F92"/>
    <w:rsid w:val="00B27A0C"/>
    <w:rsid w:val="00B355CB"/>
    <w:rsid w:val="00B573C5"/>
    <w:rsid w:val="00B84B42"/>
    <w:rsid w:val="00BB1194"/>
    <w:rsid w:val="00BC4ABE"/>
    <w:rsid w:val="00BC59F0"/>
    <w:rsid w:val="00BC6635"/>
    <w:rsid w:val="00BD4492"/>
    <w:rsid w:val="00BE2AEB"/>
    <w:rsid w:val="00BF5FBE"/>
    <w:rsid w:val="00C11B3A"/>
    <w:rsid w:val="00C14371"/>
    <w:rsid w:val="00C357EA"/>
    <w:rsid w:val="00C36BD4"/>
    <w:rsid w:val="00C70FB5"/>
    <w:rsid w:val="00C77738"/>
    <w:rsid w:val="00C84956"/>
    <w:rsid w:val="00C96C40"/>
    <w:rsid w:val="00CA3DC8"/>
    <w:rsid w:val="00CB5ADC"/>
    <w:rsid w:val="00CC3D8D"/>
    <w:rsid w:val="00CE5F94"/>
    <w:rsid w:val="00CF09A5"/>
    <w:rsid w:val="00D15162"/>
    <w:rsid w:val="00D371AD"/>
    <w:rsid w:val="00D610FC"/>
    <w:rsid w:val="00D61AC2"/>
    <w:rsid w:val="00D6495D"/>
    <w:rsid w:val="00D71C9D"/>
    <w:rsid w:val="00D74FA9"/>
    <w:rsid w:val="00D8366E"/>
    <w:rsid w:val="00D875E8"/>
    <w:rsid w:val="00D92C6D"/>
    <w:rsid w:val="00DB42B4"/>
    <w:rsid w:val="00DF0286"/>
    <w:rsid w:val="00E03995"/>
    <w:rsid w:val="00E1246F"/>
    <w:rsid w:val="00E129E4"/>
    <w:rsid w:val="00E13636"/>
    <w:rsid w:val="00E26749"/>
    <w:rsid w:val="00E30208"/>
    <w:rsid w:val="00E43D99"/>
    <w:rsid w:val="00E56EAC"/>
    <w:rsid w:val="00E6517C"/>
    <w:rsid w:val="00E8167D"/>
    <w:rsid w:val="00E94EE2"/>
    <w:rsid w:val="00EA002B"/>
    <w:rsid w:val="00EA4945"/>
    <w:rsid w:val="00EB0721"/>
    <w:rsid w:val="00EB27DB"/>
    <w:rsid w:val="00EC566B"/>
    <w:rsid w:val="00ED7C93"/>
    <w:rsid w:val="00F057A6"/>
    <w:rsid w:val="00F345F0"/>
    <w:rsid w:val="00F56568"/>
    <w:rsid w:val="00FB12E5"/>
    <w:rsid w:val="00FD1E62"/>
    <w:rsid w:val="00FE006E"/>
    <w:rsid w:val="00FE0943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845AF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845AF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A845AF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A845AF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A845AF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header"/>
    <w:aliases w:val="ВерхКолонтитул"/>
    <w:basedOn w:val="a"/>
    <w:link w:val="a4"/>
    <w:uiPriority w:val="99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uiPriority w:val="99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4E0CFA"/>
  </w:style>
  <w:style w:type="paragraph" w:styleId="af0">
    <w:name w:val="footer"/>
    <w:basedOn w:val="a"/>
    <w:link w:val="af1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uiPriority w:val="59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iPriority w:val="99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rsid w:val="007F299C"/>
  </w:style>
  <w:style w:type="character" w:customStyle="1" w:styleId="hyperlink">
    <w:name w:val="hyperlink"/>
    <w:basedOn w:val="a0"/>
    <w:rsid w:val="00AB1E71"/>
  </w:style>
  <w:style w:type="paragraph" w:customStyle="1" w:styleId="formattexttopleveltext">
    <w:name w:val="formattext topleveltext"/>
    <w:basedOn w:val="a"/>
    <w:rsid w:val="00E26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74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b">
    <w:name w:val="Основной текст_"/>
    <w:link w:val="13"/>
    <w:rsid w:val="00E26749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b"/>
    <w:rsid w:val="00E26749"/>
    <w:pPr>
      <w:widowControl w:val="0"/>
      <w:shd w:val="clear" w:color="auto" w:fill="FFFFFF"/>
      <w:spacing w:after="0" w:line="317" w:lineRule="exact"/>
      <w:ind w:firstLine="820"/>
      <w:jc w:val="both"/>
    </w:pPr>
    <w:rPr>
      <w:sz w:val="27"/>
      <w:szCs w:val="27"/>
      <w:shd w:val="clear" w:color="auto" w:fill="FFFFFF"/>
    </w:rPr>
  </w:style>
  <w:style w:type="paragraph" w:customStyle="1" w:styleId="14">
    <w:name w:val="Без интервала1"/>
    <w:rsid w:val="009E1F33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c">
    <w:name w:val="Body Text Indent"/>
    <w:basedOn w:val="a"/>
    <w:link w:val="afd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d">
    <w:name w:val="Основной текст с отступом Знак"/>
    <w:basedOn w:val="a0"/>
    <w:link w:val="afc"/>
    <w:rsid w:val="00A845AF"/>
    <w:rPr>
      <w:rFonts w:ascii="Times New Roman" w:eastAsia="Times New Roman" w:hAnsi="Times New Roman" w:cs="Times New Roman"/>
      <w:sz w:val="28"/>
      <w:szCs w:val="24"/>
    </w:rPr>
  </w:style>
  <w:style w:type="character" w:styleId="afe">
    <w:name w:val="page number"/>
    <w:basedOn w:val="a0"/>
    <w:rsid w:val="00A845AF"/>
  </w:style>
  <w:style w:type="paragraph" w:customStyle="1" w:styleId="ConsNormal">
    <w:name w:val="ConsNormal"/>
    <w:rsid w:val="00A845AF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A845AF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A845AF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4">
    <w:name w:val="Body Text Indent 3"/>
    <w:basedOn w:val="a"/>
    <w:link w:val="35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5">
    <w:name w:val="Основной текст с отступом 3 Знак"/>
    <w:basedOn w:val="a0"/>
    <w:link w:val="34"/>
    <w:rsid w:val="00A845AF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5">
    <w:name w:val="Body Text 2"/>
    <w:basedOn w:val="a"/>
    <w:link w:val="26"/>
    <w:rsid w:val="00A845AF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A845AF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A845AF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">
    <w:name w:val="footnote text"/>
    <w:basedOn w:val="a"/>
    <w:link w:val="aff0"/>
    <w:uiPriority w:val="99"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rsid w:val="00A845AF"/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endnote text"/>
    <w:basedOn w:val="a"/>
    <w:link w:val="aff2"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A845AF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A845AF"/>
    <w:rPr>
      <w:vertAlign w:val="superscript"/>
    </w:rPr>
  </w:style>
  <w:style w:type="paragraph" w:customStyle="1" w:styleId="aff4">
    <w:name w:val="Знак Знак Знак Знак"/>
    <w:basedOn w:val="a"/>
    <w:uiPriority w:val="99"/>
    <w:rsid w:val="00A845AF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A845AF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5">
    <w:name w:val="Сравнение редакций. Добавленный фрагмент"/>
    <w:uiPriority w:val="99"/>
    <w:rsid w:val="00A845AF"/>
    <w:rPr>
      <w:color w:val="000000"/>
      <w:shd w:val="clear" w:color="auto" w:fill="C1D7FF"/>
    </w:rPr>
  </w:style>
  <w:style w:type="character" w:styleId="aff6">
    <w:name w:val="annotation reference"/>
    <w:uiPriority w:val="99"/>
    <w:unhideWhenUsed/>
    <w:rsid w:val="00A845AF"/>
    <w:rPr>
      <w:sz w:val="16"/>
      <w:szCs w:val="16"/>
    </w:rPr>
  </w:style>
  <w:style w:type="character" w:customStyle="1" w:styleId="postbody">
    <w:name w:val="postbody"/>
    <w:basedOn w:val="a0"/>
    <w:rsid w:val="00A845AF"/>
  </w:style>
  <w:style w:type="paragraph" w:styleId="aff7">
    <w:name w:val="Revision"/>
    <w:hidden/>
    <w:uiPriority w:val="99"/>
    <w:semiHidden/>
    <w:rsid w:val="00050EDB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aff8">
    <w:name w:val="a"/>
    <w:basedOn w:val="a"/>
    <w:rsid w:val="00EA4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coz-forum-post">
    <w:name w:val="ucoz-forum-post"/>
    <w:basedOn w:val="a0"/>
    <w:rsid w:val="00EA4945"/>
  </w:style>
  <w:style w:type="character" w:customStyle="1" w:styleId="a6">
    <w:name w:val="Обычный (веб) Знак"/>
    <w:basedOn w:val="a0"/>
    <w:link w:val="a5"/>
    <w:rsid w:val="00EA4945"/>
    <w:rPr>
      <w:rFonts w:ascii="Times New Roman" w:eastAsia="Times New Roman" w:hAnsi="Times New Roman" w:cs="Times New Roman"/>
      <w:sz w:val="24"/>
      <w:szCs w:val="24"/>
    </w:rPr>
  </w:style>
  <w:style w:type="character" w:styleId="aff9">
    <w:name w:val="footnote reference"/>
    <w:uiPriority w:val="99"/>
    <w:rsid w:val="008D602A"/>
    <w:rPr>
      <w:vertAlign w:val="superscript"/>
    </w:rPr>
  </w:style>
  <w:style w:type="paragraph" w:customStyle="1" w:styleId="consplusnormal1">
    <w:name w:val="consplusnormal"/>
    <w:basedOn w:val="a"/>
    <w:rsid w:val="006B7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mphasis">
    <w:name w:val="emphasis"/>
    <w:basedOn w:val="a0"/>
    <w:rsid w:val="006B7FBC"/>
  </w:style>
  <w:style w:type="paragraph" w:customStyle="1" w:styleId="ConsPlusNormal2">
    <w:name w:val="ConsPlusNormal Знак Знак"/>
    <w:link w:val="ConsPlusNormal3"/>
    <w:rsid w:val="00FD1E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3">
    <w:name w:val="ConsPlusNormal Знак Знак Знак"/>
    <w:link w:val="ConsPlusNormal2"/>
    <w:locked/>
    <w:rsid w:val="00FD1E62"/>
    <w:rPr>
      <w:rFonts w:ascii="Arial" w:eastAsia="Times New Roman" w:hAnsi="Arial" w:cs="Arial"/>
      <w:sz w:val="20"/>
      <w:szCs w:val="20"/>
    </w:rPr>
  </w:style>
  <w:style w:type="paragraph" w:customStyle="1" w:styleId="u">
    <w:name w:val="u"/>
    <w:basedOn w:val="a"/>
    <w:rsid w:val="00C70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Верхний колонтитул1"/>
    <w:basedOn w:val="a"/>
    <w:rsid w:val="00ED7C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0">
    <w:name w:val="consplusnonformat"/>
    <w:basedOn w:val="a"/>
    <w:rsid w:val="007F5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rsid w:val="006D4196"/>
    <w:rPr>
      <w:rFonts w:ascii="Times New Roman" w:hAnsi="Times New Roman"/>
      <w:sz w:val="22"/>
    </w:rPr>
  </w:style>
  <w:style w:type="paragraph" w:customStyle="1" w:styleId="ConsPlusCell">
    <w:name w:val="ConsPlusCell"/>
    <w:rsid w:val="006D41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pyright-info">
    <w:name w:val="copyright-info"/>
    <w:basedOn w:val="a"/>
    <w:rsid w:val="006D4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">
    <w:name w:val="Heading"/>
    <w:rsid w:val="006D41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4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login.consultant.ru/link/?req=doc&amp;base=LAW&amp;n=396062&amp;dst=41&amp;field=134&amp;date=19.04.2022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396062&amp;dst=41&amp;field=134&amp;date=19.04.2022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396062&amp;dst=45&amp;field=134&amp;date=21.04.2022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396062&amp;dst=20&amp;field=134&amp;date=19.04.202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396062&amp;dst=43&amp;field=134&amp;date=21.04.2022" TargetMode="External"/><Relationship Id="rId10" Type="http://schemas.openxmlformats.org/officeDocument/2006/relationships/hyperlink" Target="https://login.consultant.ru/link/?req=doc&amp;base=LAW&amp;n=396062&amp;dst=11&amp;field=134&amp;date=19.04.2022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96062&amp;dst=100308&amp;field=134&amp;date=19.04.2022" TargetMode="External"/><Relationship Id="rId14" Type="http://schemas.openxmlformats.org/officeDocument/2006/relationships/hyperlink" Target="https://login.consultant.ru/link/?req=doc&amp;base=LAW&amp;n=396062&amp;dst=45&amp;field=134&amp;date=19.04.20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08F1C6-3645-4FAB-A6E5-38FE6D620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946</TotalTime>
  <Pages>7</Pages>
  <Words>2255</Words>
  <Characters>12857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36</cp:revision>
  <cp:lastPrinted>2022-04-26T03:29:00Z</cp:lastPrinted>
  <dcterms:created xsi:type="dcterms:W3CDTF">2021-04-29T04:47:00Z</dcterms:created>
  <dcterms:modified xsi:type="dcterms:W3CDTF">2022-04-26T03:30:00Z</dcterms:modified>
</cp:coreProperties>
</file>