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шестая сессия)</w:t>
      </w:r>
    </w:p>
    <w:p w:rsidR="00145431" w:rsidRDefault="00145431" w:rsidP="00145431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24.04.2024                                                                                     № 208</w:t>
      </w:r>
    </w:p>
    <w:p w:rsidR="00145431" w:rsidRDefault="00145431" w:rsidP="00145431">
      <w:pPr>
        <w:ind w:left="-284" w:firstLine="284"/>
        <w:jc w:val="center"/>
        <w:rPr>
          <w:sz w:val="28"/>
          <w:szCs w:val="28"/>
        </w:rPr>
      </w:pPr>
    </w:p>
    <w:p w:rsidR="00145431" w:rsidRDefault="00145431" w:rsidP="00145431">
      <w:pPr>
        <w:ind w:left="-284"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145431" w:rsidRDefault="00145431" w:rsidP="00145431">
      <w:pPr>
        <w:ind w:left="-284" w:firstLine="284"/>
        <w:jc w:val="both"/>
        <w:rPr>
          <w:sz w:val="28"/>
          <w:szCs w:val="28"/>
        </w:rPr>
      </w:pPr>
    </w:p>
    <w:p w:rsidR="00145431" w:rsidRDefault="00145431" w:rsidP="00145431">
      <w:pPr>
        <w:ind w:left="-284" w:firstLine="284"/>
        <w:jc w:val="both"/>
        <w:rPr>
          <w:b/>
        </w:rPr>
      </w:pPr>
      <w:r>
        <w:rPr>
          <w:sz w:val="28"/>
          <w:szCs w:val="28"/>
        </w:rPr>
        <w:tab/>
      </w:r>
    </w:p>
    <w:p w:rsidR="00145431" w:rsidRDefault="00145431" w:rsidP="00145431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по управлению и распоряжению имуществом муниципального образования Палецкого сельсовета Баганского района Новосибирской области</w:t>
      </w:r>
    </w:p>
    <w:p w:rsidR="00145431" w:rsidRDefault="00145431" w:rsidP="00145431">
      <w:pPr>
        <w:ind w:left="-284" w:firstLine="284"/>
        <w:jc w:val="center"/>
        <w:rPr>
          <w:sz w:val="28"/>
          <w:szCs w:val="28"/>
        </w:rPr>
      </w:pPr>
    </w:p>
    <w:p w:rsidR="00145431" w:rsidRDefault="00145431" w:rsidP="00145431">
      <w:pPr>
        <w:ind w:left="-284" w:firstLine="284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tab/>
      </w:r>
      <w:r>
        <w:rPr>
          <w:sz w:val="28"/>
          <w:szCs w:val="28"/>
        </w:rPr>
        <w:tab/>
      </w:r>
      <w:r>
        <w:tab/>
      </w:r>
    </w:p>
    <w:p w:rsidR="00145431" w:rsidRDefault="00145431" w:rsidP="00145431">
      <w:pPr>
        <w:pStyle w:val="a3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соответствии с Федеральным законом от </w:t>
      </w:r>
      <w:hyperlink r:id="rId5" w:tgtFrame="_blank" w:history="1">
        <w:r w:rsidRPr="00145431">
          <w:rPr>
            <w:rStyle w:val="a4"/>
            <w:color w:val="auto"/>
            <w:sz w:val="28"/>
            <w:szCs w:val="28"/>
          </w:rPr>
          <w:t>06.10.2003 № 131ФЗ</w:t>
        </w:r>
      </w:hyperlink>
      <w:r>
        <w:rPr>
          <w:sz w:val="28"/>
          <w:szCs w:val="28"/>
        </w:rPr>
        <w:t> «Об общих принципах организации местного самоуправления в Российской Федерации», </w:t>
      </w:r>
      <w:r>
        <w:rPr>
          <w:sz w:val="28"/>
          <w:szCs w:val="28"/>
        </w:rPr>
        <w:t xml:space="preserve">   Уставом </w:t>
      </w:r>
      <w:r w:rsidRPr="00145431">
        <w:rPr>
          <w:sz w:val="28"/>
          <w:szCs w:val="28"/>
        </w:rPr>
        <w:t xml:space="preserve"> сельского поселения     Палецкого сельсовета Баганского </w:t>
      </w:r>
      <w:r>
        <w:rPr>
          <w:color w:val="000000"/>
          <w:sz w:val="28"/>
          <w:szCs w:val="28"/>
        </w:rPr>
        <w:t xml:space="preserve">муниципального района Новосибирской области, Совет депутатов </w:t>
      </w:r>
    </w:p>
    <w:p w:rsidR="00145431" w:rsidRDefault="00145431" w:rsidP="00145431">
      <w:pPr>
        <w:pStyle w:val="a3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 Положение о порядке управления и распоряжения имуществом муниципального образования Палецкого сельсовета Баганского района Новосибирской области (Приложение).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Считать утратившим силу: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2.1.Решение Совета депутатов Палецкого сельсовета Баганского района Новосибирской области третьего созыва от 26.12.2005 «О принятии Положения по управлению и распоряжению имуществом муниципального образования Палецкого сельсовета»;</w:t>
      </w:r>
    </w:p>
    <w:p w:rsidR="00145431" w:rsidRDefault="00145431" w:rsidP="00145431">
      <w:pPr>
        <w:ind w:left="-284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2.2.Решение Совета депутатов Палецкого сельсовета Баганского района Новосибирской области от 28.02.2014 №175</w:t>
      </w:r>
      <w:r>
        <w:rPr>
          <w:sz w:val="28"/>
          <w:szCs w:val="28"/>
        </w:rPr>
        <w:t xml:space="preserve"> «О внесении изменений в решение восьмой сессии  Совета депутатов Палецкого сельсовета Баганского района Новосибирской области третьего созыва от 26.12.2005 «О принятии Положения по управлению и распоряжению имуществом муниципального образования Палецкого сельсовета»;</w:t>
      </w:r>
    </w:p>
    <w:p w:rsidR="00145431" w:rsidRDefault="00145431" w:rsidP="0014543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Решение Совета депутатов Палецкого сельсовета Баганского района Новосибирской области от 22.12.2014 №225 « </w:t>
      </w:r>
      <w:r>
        <w:rPr>
          <w:sz w:val="28"/>
          <w:szCs w:val="28"/>
        </w:rPr>
        <w:t>О внесении изменений в решение восьмой сессии  Совета депутатов Палецкого сельсовета Баганского района Новосибирской области третьего созыва от 26.12.2005 «О принятии Положения по управлению и распоряжению имуществом муниципального образования Палецкого сельсовета» (с изменениями, внесенными решением Совета депутатов Палецкого сельсовета Баганского района Новосибирской области от 28.02.2014 №175)»;</w:t>
      </w:r>
      <w:proofErr w:type="gramEnd"/>
    </w:p>
    <w:p w:rsidR="00145431" w:rsidRDefault="00145431" w:rsidP="00145431">
      <w:pPr>
        <w:ind w:left="-284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>
        <w:rPr>
          <w:color w:val="000000"/>
          <w:sz w:val="28"/>
          <w:szCs w:val="28"/>
        </w:rPr>
        <w:t>Решение Совета депутатов Палецкого сельсовета Баганского района Новосибирской области от</w:t>
      </w:r>
      <w:r>
        <w:rPr>
          <w:sz w:val="28"/>
          <w:szCs w:val="28"/>
        </w:rPr>
        <w:t xml:space="preserve"> 24.11.2017 №108 «О внесении изменений в решение Совета депутатов Палецкого сельсовета от 26.12.2005  «Об утверждении Положения по управлению и распоряжению имуществом муниципального образования Палецкого сельсовета Баганского района Новосибирской области».</w:t>
      </w:r>
    </w:p>
    <w:p w:rsidR="00145431" w:rsidRDefault="00145431" w:rsidP="00145431">
      <w:pPr>
        <w:shd w:val="clear" w:color="auto" w:fill="FFFFFF"/>
        <w:tabs>
          <w:tab w:val="left" w:pos="1003"/>
        </w:tabs>
        <w:ind w:left="-284" w:right="14" w:firstLine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Палецкого сельсовета Баганского района Новосибирской области в информационно-телекоммуникационной сети "Интернет" и опубликовать в периодическом печатном издании «Бюллетень органов местного самоуправления Палецкого сельсовета Баганского района».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Настоящее решение вступает в силу со дня его официального опубликования</w:t>
      </w:r>
      <w:r>
        <w:rPr>
          <w:color w:val="000000"/>
          <w:sz w:val="24"/>
          <w:szCs w:val="24"/>
        </w:rPr>
        <w:t>.</w:t>
      </w:r>
    </w:p>
    <w:p w:rsidR="00145431" w:rsidRDefault="00145431" w:rsidP="00145431">
      <w:pPr>
        <w:shd w:val="clear" w:color="auto" w:fill="FFFFFF"/>
        <w:tabs>
          <w:tab w:val="left" w:pos="1003"/>
        </w:tabs>
        <w:ind w:left="-28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после его опубликования в периодическом печатном издании «Бюллетень органов местного самоуправления Палецкого сельсовета Баганского района».</w:t>
      </w:r>
    </w:p>
    <w:p w:rsidR="00145431" w:rsidRDefault="00145431" w:rsidP="00145431">
      <w:pPr>
        <w:shd w:val="clear" w:color="auto" w:fill="FFFFFF"/>
        <w:tabs>
          <w:tab w:val="left" w:pos="1003"/>
        </w:tabs>
        <w:ind w:left="-284" w:right="14"/>
        <w:jc w:val="both"/>
        <w:rPr>
          <w:b/>
          <w:sz w:val="28"/>
          <w:szCs w:val="28"/>
        </w:rPr>
      </w:pPr>
    </w:p>
    <w:p w:rsidR="00145431" w:rsidRDefault="00145431" w:rsidP="00145431">
      <w:pPr>
        <w:jc w:val="both"/>
        <w:rPr>
          <w:b/>
          <w:sz w:val="28"/>
          <w:szCs w:val="28"/>
        </w:rPr>
      </w:pPr>
    </w:p>
    <w:p w:rsidR="00145431" w:rsidRDefault="00145431" w:rsidP="0014543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145431" w:rsidRDefault="00145431" w:rsidP="0014543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            </w:t>
      </w:r>
      <w:proofErr w:type="spellStart"/>
      <w:r>
        <w:rPr>
          <w:sz w:val="28"/>
          <w:szCs w:val="28"/>
        </w:rPr>
        <w:t>В.И.Калач</w:t>
      </w:r>
      <w:proofErr w:type="spellEnd"/>
    </w:p>
    <w:p w:rsidR="00145431" w:rsidRDefault="00145431" w:rsidP="00145431">
      <w:pPr>
        <w:ind w:left="-284"/>
        <w:jc w:val="both"/>
        <w:rPr>
          <w:sz w:val="28"/>
          <w:szCs w:val="28"/>
        </w:rPr>
      </w:pPr>
    </w:p>
    <w:p w:rsidR="00145431" w:rsidRDefault="00145431" w:rsidP="0014543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5431" w:rsidRDefault="00145431" w:rsidP="0014543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Палецкого сельсовета Баганского района</w:t>
      </w:r>
    </w:p>
    <w:p w:rsidR="00145431" w:rsidRDefault="00145431" w:rsidP="0014543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В.В.Дудченко</w:t>
      </w:r>
      <w:proofErr w:type="spellEnd"/>
    </w:p>
    <w:p w:rsidR="00145431" w:rsidRDefault="00145431" w:rsidP="00145431">
      <w:pPr>
        <w:ind w:left="-284" w:firstLine="284"/>
        <w:jc w:val="both"/>
        <w:rPr>
          <w:sz w:val="28"/>
          <w:szCs w:val="28"/>
        </w:rPr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</w:p>
    <w:p w:rsidR="00145431" w:rsidRDefault="00145431" w:rsidP="00145431">
      <w:pPr>
        <w:shd w:val="clear" w:color="auto" w:fill="FFFFFF"/>
        <w:ind w:left="-284" w:firstLine="284"/>
      </w:pPr>
      <w:r>
        <w:t>Новосибирская область,</w:t>
      </w:r>
    </w:p>
    <w:p w:rsidR="00145431" w:rsidRDefault="00145431" w:rsidP="00145431">
      <w:pPr>
        <w:shd w:val="clear" w:color="auto" w:fill="FFFFFF"/>
        <w:ind w:left="-284" w:firstLine="284"/>
      </w:pPr>
      <w:r>
        <w:t>Баганский район, с. Палецкое</w:t>
      </w:r>
    </w:p>
    <w:p w:rsidR="00145431" w:rsidRDefault="00145431" w:rsidP="00145431">
      <w:pPr>
        <w:shd w:val="clear" w:color="auto" w:fill="FFFFFF"/>
        <w:ind w:left="-284" w:firstLine="284"/>
      </w:pPr>
      <w:r>
        <w:t>ул</w:t>
      </w:r>
      <w:proofErr w:type="gramStart"/>
      <w:r>
        <w:t>.О</w:t>
      </w:r>
      <w:proofErr w:type="gramEnd"/>
      <w:r>
        <w:t>ктябрьская,27</w:t>
      </w:r>
    </w:p>
    <w:p w:rsidR="00145431" w:rsidRDefault="00145431" w:rsidP="00145431">
      <w:pPr>
        <w:shd w:val="clear" w:color="auto" w:fill="FFFFFF"/>
        <w:ind w:left="-284" w:firstLine="284"/>
      </w:pPr>
      <w:r>
        <w:t>24.04.2024г. № 140-нпа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решением 46 сессии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Палецкого 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Баганского района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24.04.2024 г. № 208</w:t>
      </w:r>
    </w:p>
    <w:p w:rsidR="00145431" w:rsidRDefault="00145431" w:rsidP="00145431">
      <w:pPr>
        <w:ind w:left="-284" w:firstLine="284"/>
        <w:jc w:val="right"/>
        <w:rPr>
          <w:sz w:val="28"/>
          <w:szCs w:val="28"/>
        </w:rPr>
      </w:pP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по управлению и распоряжению имуществом муниципального образования Палецкого сельсовета Баганского района Новосибирской области</w:t>
      </w: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</w:p>
    <w:p w:rsidR="00145431" w:rsidRDefault="00145431" w:rsidP="001454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1.1. </w:t>
      </w:r>
      <w:proofErr w:type="gramStart"/>
      <w:r>
        <w:rPr>
          <w:rFonts w:eastAsia="Calibri"/>
          <w:sz w:val="28"/>
          <w:szCs w:val="28"/>
          <w:lang w:eastAsia="en-US"/>
        </w:rPr>
        <w:t>Положение о порядке управления и распоряжения имуществом, находящимся в муниципальной собственности муниципального образования Палецкого сельсовета  Баганского района Новосибирской области  (далее по тексту – Положение) разработано в соответствии с </w:t>
      </w:r>
      <w:hyperlink r:id="rId6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Конституцией</w:t>
        </w:r>
      </w:hyperlink>
      <w:r>
        <w:rPr>
          <w:rFonts w:eastAsia="Calibri"/>
          <w:sz w:val="28"/>
          <w:szCs w:val="28"/>
          <w:lang w:eastAsia="en-US"/>
        </w:rPr>
        <w:t xml:space="preserve"> Российской Федерации,  </w:t>
      </w:r>
      <w:hyperlink r:id="rId7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Гражданским кодексом</w:t>
        </w:r>
      </w:hyperlink>
      <w:r w:rsidRPr="00145431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Российской Федерации, </w:t>
      </w:r>
      <w:hyperlink r:id="rId8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Земельным кодексом</w:t>
        </w:r>
      </w:hyperlink>
      <w:r w:rsidRPr="00145431">
        <w:rPr>
          <w:rFonts w:eastAsia="Calibri"/>
          <w:sz w:val="28"/>
          <w:szCs w:val="28"/>
          <w:lang w:eastAsia="en-US"/>
        </w:rPr>
        <w:t>   Российской Федерации, Федеральным законом от </w:t>
      </w:r>
      <w:hyperlink r:id="rId9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06.10.2003 № 131ФЗ</w:t>
        </w:r>
      </w:hyperlink>
      <w:r w:rsidRPr="00145431">
        <w:rPr>
          <w:rFonts w:eastAsia="Calibri"/>
          <w:sz w:val="28"/>
          <w:szCs w:val="28"/>
          <w:lang w:eastAsia="en-US"/>
        </w:rPr>
        <w:t> «</w:t>
      </w:r>
      <w:hyperlink r:id="rId10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Об общих принципах организации местного самоуправления в Российской Федерации</w:t>
        </w:r>
      </w:hyperlink>
      <w:r w:rsidRPr="00145431">
        <w:rPr>
          <w:rFonts w:eastAsia="Calibri"/>
          <w:sz w:val="28"/>
          <w:szCs w:val="28"/>
          <w:lang w:eastAsia="en-US"/>
        </w:rPr>
        <w:t>»,  Федеральным законом от </w:t>
      </w:r>
      <w:hyperlink r:id="rId11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14.11.2002 № 161ФЗ</w:t>
        </w:r>
      </w:hyperlink>
      <w:r w:rsidRPr="00145431">
        <w:rPr>
          <w:rFonts w:eastAsia="Calibri"/>
          <w:sz w:val="28"/>
          <w:szCs w:val="28"/>
          <w:lang w:eastAsia="en-US"/>
        </w:rPr>
        <w:t> «О государственных и</w:t>
      </w:r>
      <w:proofErr w:type="gramEnd"/>
      <w:r w:rsidRPr="00145431">
        <w:rPr>
          <w:rFonts w:eastAsia="Calibri"/>
          <w:sz w:val="28"/>
          <w:szCs w:val="28"/>
          <w:lang w:eastAsia="en-US"/>
        </w:rPr>
        <w:t> </w:t>
      </w:r>
      <w:proofErr w:type="gramStart"/>
      <w:r w:rsidRPr="00145431">
        <w:rPr>
          <w:rFonts w:eastAsia="Calibri"/>
          <w:sz w:val="28"/>
          <w:szCs w:val="28"/>
          <w:lang w:eastAsia="en-US"/>
        </w:rPr>
        <w:t>муниципальных унитарных предприятиях», Федеральным законом от </w:t>
      </w:r>
      <w:hyperlink r:id="rId12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12.01.1996 № 7ФЗ</w:t>
        </w:r>
      </w:hyperlink>
      <w:r w:rsidRPr="00145431">
        <w:rPr>
          <w:rFonts w:eastAsia="Calibri"/>
          <w:sz w:val="28"/>
          <w:szCs w:val="28"/>
          <w:lang w:eastAsia="en-US"/>
        </w:rPr>
        <w:t xml:space="preserve">  «О некоммерческих организациях», Федеральным законом от </w:t>
      </w:r>
      <w:hyperlink r:id="rId13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24.07.2007  № 209ФЗ</w:t>
        </w:r>
      </w:hyperlink>
      <w:r w:rsidRPr="00145431">
        <w:rPr>
          <w:rFonts w:eastAsia="Calibri"/>
          <w:sz w:val="28"/>
          <w:szCs w:val="28"/>
          <w:lang w:eastAsia="en-US"/>
        </w:rPr>
        <w:t> «</w:t>
      </w:r>
      <w:hyperlink r:id="rId14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О развитии малого и среднего предпринимательства в Российской Федерации</w:t>
        </w:r>
      </w:hyperlink>
      <w:r w:rsidRPr="00145431">
        <w:rPr>
          <w:rFonts w:eastAsia="Calibri"/>
          <w:sz w:val="28"/>
          <w:szCs w:val="28"/>
          <w:lang w:eastAsia="en-US"/>
        </w:rPr>
        <w:t xml:space="preserve">» и иными нормативными правовыми актами Российской Федерации,  </w:t>
      </w:r>
      <w:hyperlink r:id="rId15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lang w:eastAsia="en-US"/>
          </w:rPr>
          <w:t>Уставом</w:t>
        </w:r>
      </w:hyperlink>
      <w:r>
        <w:rPr>
          <w:rFonts w:eastAsia="Calibri"/>
          <w:sz w:val="28"/>
          <w:szCs w:val="28"/>
          <w:lang w:eastAsia="en-US"/>
        </w:rPr>
        <w:t>  муниципального образования Палецкого сельсовета  Баганского района Новосибирской области, </w:t>
      </w:r>
      <w:r>
        <w:rPr>
          <w:rFonts w:eastAsia="Calibri"/>
          <w:color w:val="000000"/>
          <w:sz w:val="28"/>
          <w:szCs w:val="28"/>
          <w:lang w:eastAsia="en-US"/>
        </w:rPr>
        <w:t> (далее по тексту – муниципальное образование).</w:t>
      </w:r>
      <w:proofErr w:type="gramEnd"/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1.2. Положение определяет цели и задачи управления и распоряжения  имуществом, в том числе земельными участками, находящимися в  муниципальной собственности муниципального образования, (далее по тексту – муниципальное имущество), а также определяет компетенцию органов местного самоуправления муниципального образования по вопросам управления и  распоряжения муниципальным имуществом.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1.3. Действие настоящего Положения не распространяется на порядок   управления    средствами бюджета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1.4. Управление и распоряжение муниципальным имуществом осуществляется на принципах законности, открытости и гласности, подотчетности,  подконтрольности и ответственности, эффективности и результативности,  обеспечения целевого назначения муниципального имущества.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 Цели и задачи управления и распоряжения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муниципальным имуществом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2.1. Целями управления муниципальным имуществом являются: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обеспечение реализации органами местного самоуправления их  полномочий;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оптимизация структуры муниципального имущества, не соответствующего требованиям действующего законодательства Российской Федерации;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обеспечение доходов бюджета муниципального образования от  использования муниципального  имущества.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2.2. Для достижения указанных целей при управлении и распоряжении  муниципальным имуществом решаются следующие задачи: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повышение эффективности использования муниципального имущества;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осуществление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контроля 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сохранностью и использованием по назначению муниципального имущества;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организация системы учета и инвентаризации муниципального имущества;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создание условий для обеспечения поступления доходов в бюджет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3. Компетенция органов местного самоуправления </w:t>
      </w: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по</w:t>
      </w:r>
      <w:proofErr w:type="gramEnd"/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управлению  и распоряжению муниципальным имуществом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3.1. Органы местного самоуправления от имени муниципального образования  самостоятельно владеют, пользуются и распоряжаются муниципальным  имуществом в соответствии с законодательством Российской Федерации,  нормативными правовыми актами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 К компетенции </w:t>
      </w:r>
      <w:r>
        <w:rPr>
          <w:rFonts w:eastAsia="Calibri"/>
          <w:sz w:val="28"/>
          <w:szCs w:val="28"/>
          <w:lang w:eastAsia="en-US"/>
        </w:rPr>
        <w:t xml:space="preserve">Совета депутатов Палецкого сельсовета  Баганского района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по   управлению   и   распоряжению  муниципальным    имуществом    относится: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3.2.1. Определение порядка управления и распоряжения имуществом,  находящимся в собственности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3.2.2. Определение порядка принятия решения о создании, реорганизации и  ликвидации муниципальных предприятий, муниципальных учреждений и  хозяйственных обществ.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3.2.3. Определение порядка и условий в соответствии с действующим  законодательством и нормативными правовыми актами муниципального  образования приватизации муниципального имущества, утверждение прогнозного плана (программы) приватизации муниципального имущества и ежегодного  отчета об исполнении прогнозного плана (программы) приватизации  муниципального имущества за прошедший год.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3.2.4. Определение порядка и условий в соответствии с действующим      законодательством и нормативными правовыми актами муниципального  образования предоставления в аренду муниципального имущества  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3.2.5. Принимает решение о зачете в счет арендной платы осуществленных  пользователем неотделимых капитальных вложений в арендуемое муниципальное имущество.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>3.2.6. Определение и утверждение порядка списания муниципального имуществ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а,     находящегося в муниципальной собственности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. Утверждение перечня муниципального имущества, определяемого в  качестве объектов концессионных соглашений.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>
        <w:rPr>
          <w:rFonts w:eastAsia="Calibri"/>
          <w:color w:val="000000"/>
          <w:sz w:val="28"/>
          <w:szCs w:val="28"/>
          <w:lang w:eastAsia="en-US"/>
        </w:rPr>
        <w:t>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Утверждение перечня муниципального имущества, свободного от прав третьих лиц, которое может быть использовано только в целях предоставления  его во владение и (или) пользование на долгосрочной основе субъектам малого и среднего предпринимательства, физическим лицам, не являющимся  индивидуальными предпринимателями и применяющим специальный налоговый режим «Налог на профессиональный доход» и организациям, образующим  инфраструктуру поддержки субъектов малого и среднего предпринимательства и физических лиц, не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являющихся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индивидуальными предпринимателями и применяющих специальный налоговый режим «Налог на профессиональный доход».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</w:t>
      </w:r>
      <w:r>
        <w:rPr>
          <w:rFonts w:eastAsia="Calibri"/>
          <w:color w:val="000000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>. Принятие решения о резервировании земель, об изъятии земельных  участков для муниципальных нужд.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3.2.1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  <w:r>
        <w:rPr>
          <w:rFonts w:eastAsia="Calibri"/>
          <w:color w:val="000000"/>
          <w:sz w:val="28"/>
          <w:szCs w:val="28"/>
          <w:lang w:eastAsia="en-US"/>
        </w:rPr>
        <w:t>. Определение порядка установления размера задатка для участия в  аукционах по продаже и на право заключения договора аренды земельного  участка, начальной цены предмета аукционов по продаже и на право заключения договора аренды земельного         участка находящегося в муниципальной собственности и в неразграниченной  государственной собственности, распоряжение которыми осуществляет  администрация сельского поселения.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3.2.1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 Определение порядка организации и осуществления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контроля 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           сохранностью и использованием по назначению м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униципального имущества    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3.2.1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. Утверждение ежегодного отчета администрации сельского поселения  об управлении и распоряжении муниципальным имуществом.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3.2.1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. Иные полномочия, предусмотренные законодательством Российской  Федерации, нормативными правовыми актами Новосибирской области, </w:t>
      </w:r>
      <w:hyperlink r:id="rId16" w:tgtFrame="_blank" w:history="1">
        <w:r w:rsidRPr="00145431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145431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 образования, настоящим 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Положением, иными нормативными правовыми актами муниципального  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 К компетенции администрации сельского поселения по управлению и 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распоряжению муниципальным имуществом муниципального образования  относится: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3.3.1. От имени муниципального образования осуществление владения,  пользования, распоряжение муниципальным имуществом в порядке,  установленном действующим законодательством, нормативными правовыми  актами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3.3.2. Представление интересов муниципального образования как собственника в органах государственной власти, органах местного самоуправления, судебных  органах и в отношениях с третьими лицами, в том числе осуществление действий по государственной регистрации права муниципальной собственности на  недвижимое и движимое имущество и сделок с ним.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3.3.3. Создание, реорганизация и ликвидация муниципальных предприятий,  муниципальных учреждений и хозяйственных обществ в соответствии с порядком установленным Советом депутатов.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3.3.4. 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Организация приватизации муниципальн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ого имущества в порядке и на  </w:t>
      </w:r>
      <w:r>
        <w:rPr>
          <w:rFonts w:eastAsia="Calibri"/>
          <w:color w:val="000000"/>
          <w:sz w:val="28"/>
          <w:szCs w:val="28"/>
          <w:lang w:eastAsia="en-US"/>
        </w:rPr>
        <w:t>условиях, определяемых Советом депутатов, подготовка  и  внесение  на  утверждение Совета депутатов  прогнозного плана (программы) приватизации муниципального имущества,  осуществление действий, направленных на реализацию плана приватизации  муниципального имущества, утверждаемого решением Совета депутатов, а также подготовка и ежегодное представление на рассмотрение  заседания         Совета  депутатов отчета об исполнении прогнозного плана (программы) приватизации  муниципального имущества за прошедший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год.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3.3.5. Принятие решения о принятии (приобретении) движимого и  недвижимого    имущества в муниципальную собственность муниципального образования и зачислении его в муниципальную казну (реестр) в соответствии с действующим законодательством и нормативными правовыми актами муниципального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3.3.6. Подготовка и внесение на утверждение Советом депутатов  перечня муниципального недвижимого имущества, в отношении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>
        <w:rPr>
          <w:rFonts w:eastAsia="Calibri"/>
          <w:color w:val="000000"/>
          <w:sz w:val="28"/>
          <w:szCs w:val="28"/>
          <w:lang w:eastAsia="en-US"/>
        </w:rPr>
        <w:t> которого    администрация  вправе заключать договоры аренды, 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договоры безвозмездного пользования, договоры доверительного управления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> муниципальным имуществом, договоры         хозяйственного ведения, договора оперативного управления и иные договоры,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предусматривающие переход прав владения и (или) пользования муниципальным имуществом без проведения конкурсов или аукционов на право заключения этих договоров или посредством проведения таких конкурсов, аукционов в случаях, установленных законодательством.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3.3.7. Подготовка и внесение на утверждение Советов депутатов  перечня муниципального имущества, определяемого в качестве </w:t>
      </w:r>
      <w:r w:rsidR="00D727B5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>
        <w:rPr>
          <w:rFonts w:eastAsia="Calibri"/>
          <w:color w:val="000000"/>
          <w:sz w:val="28"/>
          <w:szCs w:val="28"/>
          <w:lang w:eastAsia="en-US"/>
        </w:rPr>
        <w:t>объектов           концессионных соглашений.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3.3.8. Подготовка и внесение на утверждение Советов депутатов  перечня муниципального имущества, свободного от прав третьих лиц, которое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может быть использовано только в целях предоставления его во владение и (или) пользование на долгосрочной основе субъектам малого и среднего предпринимательства, физическим лицам, не являющимся индивидуальными предпринимателями и применяющим специальный налоговый режим «Налог на профессиональный доход» и организациям,                  образующим инфраструктуру поддержки субъектов малого и среднего                                  предпринимательства и физических лиц, не являющихся индивидуальными                         предпринимателями и применяющих специальный налоговый режим «Налог на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профессиональный доход».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3.3.9. Принятие решения о заключении договоров аренды, договоров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безвозмездного пользования, договоров доверительного управления  муниципальным  имуществом, договоров хозяйственного ведения, договоров  оперативного управления и иных </w:t>
      </w:r>
      <w:r w:rsidR="00D727B5">
        <w:rPr>
          <w:rFonts w:eastAsia="Calibri"/>
          <w:color w:val="000000"/>
          <w:sz w:val="28"/>
          <w:szCs w:val="28"/>
          <w:lang w:eastAsia="en-US"/>
        </w:rPr>
        <w:t>договоров в отношении недвижимого муниципального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 имущества в соответствии                 с утвержденным          </w:t>
      </w:r>
      <w:r>
        <w:rPr>
          <w:rFonts w:eastAsia="Calibri"/>
          <w:sz w:val="28"/>
          <w:szCs w:val="28"/>
          <w:lang w:eastAsia="en-US"/>
        </w:rPr>
        <w:t>Советом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депутатов перечнем и движимого муниципального имущества, предусматривающие переход прав владения и (или) пользования муниципальным недвижимым и движимым имуществом без проведения конкурсов или аукционов на право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заключения этих договоров или посредством проведения таких конкурсов,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аукционов в случаях, установленных законодательством.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3.3.10. Осуществляет управление и распоряжение земельными участками, 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находящимися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в муниципальной собственности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3.3.11. Осуществление списания муниципального имущества, находящегося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 муниципальной собственности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образовании, в соответствии с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утвержденным   Советом депутатов  порядком.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3.3.12. Ведение реестра муниципального имущества.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3.3.13. Дача согласия муниципальным предприятиям на продажу, сдачу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аренду, передачу в залог, внесение в качестве вклада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уставный (складочный)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капитал хозяйственных обществ и товариществ или на распоряжение иным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способом недвижимым имуществом, закрепленным за ними на праве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хозяйственного ведения.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3.3.14. Дача согласия муниципальным казенным предприятиям и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муниципальным учреждениям на распоряжение муниципальным имуществом,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закрепленным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за ними на праве оперативного управления.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3.3.15. Дача согласия муниципальным бюджетным учреждениям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распоряжение особо ценным движимым имуществом, закрепленным за ним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администрацией сельского поселения или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приобретенным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муниципальным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бюджетным учреждением за счет средств, выделенных ему администрацией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сельского поселения на приобретение такого имущества, а также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недвижимым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имуществом.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3.3.16. Дача согласия автономным муниципальным учреждениям на распоряжение   недвижимым муниципальным имуществом и особо ценным движимым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муниципальным имуществом, закрепленным за ними или приобретенным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автономными учреждениями за счет средств, выделенных им администрацией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сельского поселения на приобретение такого имущества.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3.3.17. Подготовка и ежегодное представление на рассмотрение заседания Совета депутатов  отчета об исполнении отчета об управлении и распоряжении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муниципальным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имуществом и земельными ресурсами.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3.3.18. Принятие в пределах своей компетенции нормативных правовых  актов,  направленных  на реализацию решений Совета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депутатов  и задач по управлению и распоряжению муниципальным имуществом.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3.3.19. Иные полномочия, предусмотренные законодательством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Российской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Федерации, нормативными правовыми актами Новосибирской  области, </w:t>
      </w:r>
      <w:r w:rsidR="00D727B5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hyperlink r:id="rId17" w:tgtFrame="_blank" w:history="1">
        <w:r w:rsidRPr="00D727B5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D727B5">
        <w:rPr>
          <w:rFonts w:eastAsia="Calibri"/>
          <w:sz w:val="28"/>
          <w:szCs w:val="28"/>
          <w:lang w:eastAsia="en-US"/>
        </w:rPr>
        <w:t> </w:t>
      </w:r>
      <w:r w:rsidRPr="00D727B5">
        <w:rPr>
          <w:rFonts w:eastAsia="Calibri"/>
          <w:color w:val="000000"/>
          <w:sz w:val="28"/>
          <w:szCs w:val="28"/>
          <w:lang w:eastAsia="en-US"/>
        </w:rPr>
        <w:t>муниципального образования, настоящим Положением, иными нормативным</w:t>
      </w:r>
      <w:r>
        <w:rPr>
          <w:rFonts w:eastAsia="Calibri"/>
          <w:color w:val="000000"/>
          <w:sz w:val="28"/>
          <w:szCs w:val="28"/>
          <w:lang w:eastAsia="en-US"/>
        </w:rPr>
        <w:t>и правовыми актами                муниципального образования.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4. Порядок управления и распоряжение </w:t>
      </w: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муниципальным</w:t>
      </w:r>
      <w:proofErr w:type="gramEnd"/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имуществом, закрепленным на праве хозяйственного ведения.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4.1. Муниципальные предприятия не вправе продавать, сдавать в аренду,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отдавать в залог, вносить в качестве вклада в уставный (складочный) капитал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хозяйственных обществ и товариществ или иным способом распоряжаться недвижимым имуществом, закрепленным на праве хозяйственного ведения, без согласия администрации сельского поселения.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4.2. Заключение договора купли-</w:t>
      </w:r>
      <w:r w:rsidR="00D727B5">
        <w:rPr>
          <w:rFonts w:eastAsia="Calibri"/>
          <w:color w:val="000000"/>
          <w:sz w:val="28"/>
          <w:szCs w:val="28"/>
          <w:lang w:eastAsia="en-US"/>
        </w:rPr>
        <w:t>п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родажи,  иных договоров, предусматривающих переход права собственности в отношении недвижимого имущества, закрепленного на праве хозяйственного ведения (за исключением имущества, передаваемого по договорам мены), осуществляется только по                  результатам проведения торгов на право заключения этих договоров.</w:t>
      </w:r>
    </w:p>
    <w:p w:rsidR="00145431" w:rsidRDefault="00145431" w:rsidP="00145431">
      <w:pPr>
        <w:widowControl/>
        <w:autoSpaceDE/>
        <w:adjustRightInd/>
        <w:ind w:left="-284" w:firstLine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4.3. Изъятие у муниципального предприятия муниципального имущества, закрепленного за ним, осуществляется на основании решения       Совета депутатов  по результатам проведения проверочных мероприятий сотрудниками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администрацией сельского поселения с приглашением представителя Совета депутатов  (по согласованию).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4.4. Муниципальное предприятие вправе отказаться от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закрепленного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за ним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муниципального имущества на основании письменного заявления, содержащего обоснование необходимости изъятия имущества (причины неиспользования имущества). Отказ                   муниципального предприятия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закрепленного за ним муниципального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имущества   оформляется решением Совета депутатов  о прекращении права хозяйственного ведения на это имущество.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5. Порядок управления и распоряжения </w:t>
      </w: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муниципальным</w:t>
      </w:r>
      <w:proofErr w:type="gramEnd"/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имуществом, закрепленным на праве оперативного управления.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 Муниципальные казенные предприятия и муниципальные учреждения,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которыми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муниципальное имущество закреплено на праве оперативного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управления, владеют, пользуются этим имуществом в пределах, установленных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законом, в соответствии с целями своей деятельности и назначением этого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имущества, распоряжаются этим имуществом  только с согласия администрации сельского поселения.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5.2. Муниципальное автономное, бюджетное учреждение без согласия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администрации сельского поселения не вправе распоряжаться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недвижимым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муниципальным имуществом и особо ценным движимым муниципальным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имуществом, закрепленным за ними администрацией сельского поселения или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приобретенным муниципальным автономным, бюджетным учреждением, за счет средств, выделенных ему администрацией сельского поселения на приобретение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такого имущества. Остальным имуществом, находящимся у него на праве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оперативного управления, муниципальное автономное, бюджетное учреждение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вправе распоряжаться самостоятельно, если иное не установлено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законодательством Российской Федерации.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 Излишнее,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неиспользуемое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или используемое не по назначению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недвижимое имущество подлежит изъятию из оперативного управления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без</w:t>
      </w:r>
      <w:proofErr w:type="gramEnd"/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согласия муниципальных учреждений и муниципальных казенных предприятий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 основании решения Совета депутатов  по результатам проведения проверочных мероприятий сотрудниками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администрации сельского поселения с приглашением представителя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Совета депутатов  (по согласованию), либо по письменному заявлению муниципального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учреждения или муниципального казенного предприятия, которое может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содержать обоснование   необходимости изъятия имущества (причины неиспользования имущества), </w:t>
      </w:r>
    </w:p>
    <w:p w:rsidR="00145431" w:rsidRDefault="00145431" w:rsidP="00145431">
      <w:pPr>
        <w:widowControl/>
        <w:autoSpaceDE/>
        <w:adjustRightInd/>
        <w:ind w:left="-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также на        основании решения Совета депутатов.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 Излишнее, неиспользуемое или используемое не по назначению движимое            имущество подлежит изъятию из оперативного управления без согласия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муниципальных учреждений и муниципальных казенных предприятий в ходе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выявления такого имущества в процессе проведения администрацией сельского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поселения проверочных мероприятий либо по письменному заявлению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 учреждения или муниципального казенного предприятия,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содержащего обоснование необходимости изъятия имущества (причины неиспользования имущества), на основании решения администрации сельского поселения.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5.4.1. Не допускается изъятие у муниципального учреждения или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 казенного предприятия закрепленного за ним имущества, если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это приведет к невозможности осуществления муниципальным учреждением или муниципальным казенным   предприятием уставных функций.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5.4.2. В случае выявления излишнего, неиспользуемого или используемого не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по назначению имущества, закрепленного за муниципальным учреждением или муниципальным казенным предприятием, по окончании проведения мероприятий администрацией сельского поселения составляется акт, в котором отражается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следующая информация: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соответствие фактического наличия имущества и его характеристик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учетным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данным реестра муниципального имущества и данным бухгалтерской отчетности;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вид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излишнего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, неиспользуемого или используемого не по назначению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имущества, его технические характеристики и индивидуализирующие признаки </w:t>
      </w:r>
    </w:p>
    <w:p w:rsidR="00145431" w:rsidRDefault="00145431" w:rsidP="00145431">
      <w:pPr>
        <w:widowControl/>
        <w:autoSpaceDE/>
        <w:adjustRightInd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(площадь, инвентарный (реестровый) номер);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период неиспользования муниципальным учреждением или муниципальным казенным предприятием имущества либо использования его не по назначению (с указанием способа такого использования)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расходы муниципального учреждения или муниципального казенного предприятия, связанные с неиспользованием либо использованием не по назначению  имущества (расходы на содержание и т.п.);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причины неиспользования муниципальным учреждением или муниципальным казенным предприятием имущества либо использованием его не в соответствии с уставной        деятельностью муниципального учреждения или муниципального казенного  предприятия;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срок, предлагаемый для устранения выявленных нарушений.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5.4.3. В ходе проведения мероприятий разрешается производство фото- и видеосъемки.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5.4.4. 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Руководитель муниципального учреждения или муниципального казенного предприятия либо уполномоченное руководителем муниципального учреждения или муниципального казенного предприятия должностное лицо  может присутствовать при проведении мероприятий и составлении акта, а также может давать пояснения о причинах неиспользования муниципальным учреждением или муниципальным казенным предприятием имущества либо  использования его не в соответствии с уставной деятельностью муниципального учреждения или муниципального казенного предприятия.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 Отсутствие руководителя учреждения/предприятия при осуществлении проверочных  мероприятий администрацией сельского поселения не является препятствием для ее проведения.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6. Порядок передачи имущества по договорам, предусматривающим переход прав владения и (или) пользования в отношении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муниципального имущества.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6.1. 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Заключение договоров аренды, договоров безвозмездного пользования,               договоров доверительного управления муниципальным имуществом, иных  договоров, предусматривающих переход прав владения и (или) пользования в  отношении муниципального имущества, не закрепленного на праве  хозяйств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енного ведения или оперативного управления (далее – договоры), осуществляется по результатам проведения конкурсов или аукционов на право заключения таких договоров, проводимых в порядке, установленном  действующим законодательством.</w:t>
      </w:r>
      <w:proofErr w:type="gramEnd"/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6.2. 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Заключение договоров в отношении муниципального имущества, которое  закреплено на праве хозяйственного ведения или оперативного управления за  муниципальными предприятиями или муниципальными учреждениями  муниципального образования и которым они могут распоряжаться только с  согласия собственника, осуществляется по результатам проведения конкурсов  или аукционов на право заключения таких договоров, проводимых в порядке,  установленном законодательством Российской Федерации.</w:t>
      </w:r>
      <w:proofErr w:type="gramEnd"/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6.3. В случаях, предусмотренных законодательством Российской Федерации,  заключение договоров может осуществляться без проведения конкурсов или  аукционов.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7. Заключительные положения.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7.1. В случаях, не урегулированных настоящим Положением, применяются  нормы    действующего законодательства.</w:t>
      </w:r>
    </w:p>
    <w:p w:rsidR="00145431" w:rsidRDefault="00145431" w:rsidP="00145431">
      <w:pPr>
        <w:widowControl/>
        <w:autoSpaceDE/>
        <w:adjustRightInd/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145431" w:rsidRDefault="00145431" w:rsidP="00145431">
      <w:pPr>
        <w:ind w:left="-284" w:firstLine="284"/>
        <w:jc w:val="both"/>
        <w:rPr>
          <w:b/>
          <w:sz w:val="28"/>
          <w:szCs w:val="28"/>
        </w:rPr>
      </w:pPr>
    </w:p>
    <w:p w:rsidR="00727BAA" w:rsidRDefault="00727BAA"/>
    <w:sectPr w:rsidR="0072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22"/>
    <w:rsid w:val="00145431"/>
    <w:rsid w:val="00727BAA"/>
    <w:rsid w:val="007D2F0E"/>
    <w:rsid w:val="00895922"/>
    <w:rsid w:val="00D7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31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54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31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54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hyperlink" Target="https://pravo-search.minjust.ru/bigs/showDocument.html?id=45004C75-5243-401B-8C73-766DB0B421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3D77A7C-196B-40AD-BFE9-C9EDF20A9C93" TargetMode="External"/><Relationship Id="rId12" Type="http://schemas.openxmlformats.org/officeDocument/2006/relationships/hyperlink" Target="https://pravo-search.minjust.ru/bigs/showDocument.html?id=3658A2F0-13F2-4925-A536-3EF779CFF4CC" TargetMode="External"/><Relationship Id="rId17" Type="http://schemas.openxmlformats.org/officeDocument/2006/relationships/hyperlink" Target="https://pravo-search.minjust.ru/bigs/showDocument.html?id=30CA752B-4107-407B-BDFD-EBFEE21240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0CA752B-4107-407B-BDFD-EBFEE2124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ED2EF2CA-FE62-4F50-9F5C-1EAAD0069A29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30CA752B-4107-407B-BDFD-EBFEE2124047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2024-05-02T05:45:00Z</cp:lastPrinted>
  <dcterms:created xsi:type="dcterms:W3CDTF">2024-05-02T05:28:00Z</dcterms:created>
  <dcterms:modified xsi:type="dcterms:W3CDTF">2024-05-02T07:22:00Z</dcterms:modified>
</cp:coreProperties>
</file>